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D5" w:rsidRPr="008F0F42" w:rsidRDefault="009433D5" w:rsidP="009433D5">
      <w:pPr>
        <w:pStyle w:val="ConsPlusNormal"/>
        <w:jc w:val="right"/>
        <w:outlineLvl w:val="0"/>
      </w:pPr>
      <w:r w:rsidRPr="008F0F42">
        <w:t>Приложение к п</w:t>
      </w:r>
      <w:r>
        <w:t>остановлению</w:t>
      </w:r>
    </w:p>
    <w:p w:rsidR="009433D5" w:rsidRPr="0012474F" w:rsidRDefault="009433D5" w:rsidP="009433D5">
      <w:pPr>
        <w:jc w:val="right"/>
        <w:rPr>
          <w:sz w:val="24"/>
          <w:szCs w:val="24"/>
        </w:rPr>
      </w:pPr>
      <w:r w:rsidRPr="0012474F">
        <w:rPr>
          <w:sz w:val="24"/>
          <w:szCs w:val="24"/>
        </w:rPr>
        <w:t xml:space="preserve">от </w:t>
      </w:r>
      <w:r w:rsidR="00276A3F">
        <w:rPr>
          <w:sz w:val="24"/>
          <w:szCs w:val="24"/>
        </w:rPr>
        <w:t>27.08.2018</w:t>
      </w:r>
      <w:r>
        <w:rPr>
          <w:sz w:val="24"/>
          <w:szCs w:val="24"/>
        </w:rPr>
        <w:t xml:space="preserve"> </w:t>
      </w:r>
      <w:r w:rsidR="007C2A84">
        <w:rPr>
          <w:sz w:val="24"/>
          <w:szCs w:val="24"/>
        </w:rPr>
        <w:t xml:space="preserve">№ </w:t>
      </w:r>
      <w:r w:rsidR="00276A3F">
        <w:rPr>
          <w:sz w:val="24"/>
          <w:szCs w:val="24"/>
        </w:rPr>
        <w:t>201-п</w:t>
      </w:r>
    </w:p>
    <w:p w:rsidR="009433D5" w:rsidRDefault="009433D5" w:rsidP="009433D5">
      <w:pPr>
        <w:pStyle w:val="ConsPlusTitle"/>
        <w:jc w:val="right"/>
      </w:pPr>
    </w:p>
    <w:p w:rsidR="009433D5" w:rsidRDefault="009433D5" w:rsidP="009433D5">
      <w:pPr>
        <w:pStyle w:val="ConsPlusTitle"/>
        <w:jc w:val="center"/>
      </w:pPr>
      <w:r>
        <w:t>Требования</w:t>
      </w:r>
    </w:p>
    <w:p w:rsidR="009433D5" w:rsidRDefault="009433D5" w:rsidP="009433D5">
      <w:pPr>
        <w:pStyle w:val="ConsPlusTitle"/>
        <w:jc w:val="center"/>
        <w:rPr>
          <w:szCs w:val="24"/>
        </w:rPr>
      </w:pPr>
      <w:r>
        <w:t xml:space="preserve">к </w:t>
      </w:r>
      <w:r w:rsidRPr="0059364C">
        <w:rPr>
          <w:szCs w:val="24"/>
        </w:rPr>
        <w:t xml:space="preserve">закупаемым </w:t>
      </w:r>
      <w:r>
        <w:rPr>
          <w:szCs w:val="24"/>
        </w:rPr>
        <w:t>администрацией</w:t>
      </w:r>
      <w:r w:rsidRPr="0059364C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</w:t>
      </w:r>
      <w:r w:rsidR="007C2A84">
        <w:rPr>
          <w:szCs w:val="24"/>
        </w:rPr>
        <w:t>МО Переволоцкий поссовет</w:t>
      </w:r>
    </w:p>
    <w:p w:rsidR="009433D5" w:rsidRPr="0059364C" w:rsidRDefault="009433D5" w:rsidP="009433D5">
      <w:pPr>
        <w:pStyle w:val="ConsPlusTitle"/>
        <w:jc w:val="center"/>
        <w:rPr>
          <w:szCs w:val="24"/>
        </w:rPr>
      </w:pPr>
      <w:r>
        <w:rPr>
          <w:szCs w:val="24"/>
        </w:rPr>
        <w:t xml:space="preserve"> </w:t>
      </w:r>
      <w:r w:rsidRPr="0059364C">
        <w:rPr>
          <w:szCs w:val="24"/>
        </w:rPr>
        <w:t xml:space="preserve"> Переволоцк</w:t>
      </w:r>
      <w:r>
        <w:rPr>
          <w:szCs w:val="24"/>
        </w:rPr>
        <w:t>ого</w:t>
      </w:r>
      <w:r w:rsidRPr="0059364C">
        <w:rPr>
          <w:szCs w:val="24"/>
        </w:rPr>
        <w:t xml:space="preserve"> район</w:t>
      </w:r>
      <w:r>
        <w:rPr>
          <w:szCs w:val="24"/>
        </w:rPr>
        <w:t>а</w:t>
      </w:r>
      <w:r w:rsidRPr="0059364C">
        <w:rPr>
          <w:szCs w:val="24"/>
        </w:rPr>
        <w:t xml:space="preserve"> Оренбургской области</w:t>
      </w:r>
    </w:p>
    <w:p w:rsidR="009433D5" w:rsidRDefault="009433D5" w:rsidP="009433D5">
      <w:pPr>
        <w:pStyle w:val="ConsPlusTitle"/>
        <w:jc w:val="center"/>
      </w:pPr>
      <w:r w:rsidRPr="0059364C">
        <w:rPr>
          <w:szCs w:val="24"/>
        </w:rPr>
        <w:t>отдельным видам товаров, работ,</w:t>
      </w:r>
      <w:r>
        <w:t xml:space="preserve"> услуг (в том числе предельные цены товаров, работ, услуг)</w:t>
      </w:r>
    </w:p>
    <w:p w:rsidR="009433D5" w:rsidRDefault="009433D5" w:rsidP="009433D5">
      <w:pPr>
        <w:pStyle w:val="ConsPlusNormal"/>
        <w:jc w:val="both"/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02"/>
        <w:gridCol w:w="1620"/>
        <w:gridCol w:w="900"/>
        <w:gridCol w:w="900"/>
        <w:gridCol w:w="2160"/>
        <w:gridCol w:w="2100"/>
        <w:gridCol w:w="1860"/>
        <w:gridCol w:w="2100"/>
        <w:gridCol w:w="1028"/>
        <w:gridCol w:w="900"/>
      </w:tblGrid>
      <w:tr w:rsidR="009433D5" w:rsidTr="00E70D9C"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Код по </w:t>
            </w:r>
            <w:hyperlink r:id="rId4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800" w:type="dxa"/>
            <w:gridSpan w:val="2"/>
          </w:tcPr>
          <w:p w:rsidR="009433D5" w:rsidRDefault="009433D5" w:rsidP="001365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60" w:type="dxa"/>
            <w:gridSpan w:val="2"/>
          </w:tcPr>
          <w:p w:rsidR="009433D5" w:rsidRDefault="009433D5" w:rsidP="007C2A84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r:id="rId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утвержденный постановлением администрации </w:t>
            </w:r>
            <w:r w:rsidR="007C2A84">
              <w:t xml:space="preserve">МО Переволоцкий поссовет </w:t>
            </w:r>
            <w:r>
              <w:t>Переволоцкого района Оренбургской области</w:t>
            </w:r>
          </w:p>
        </w:tc>
        <w:tc>
          <w:tcPr>
            <w:tcW w:w="5888" w:type="dxa"/>
            <w:gridSpan w:val="4"/>
          </w:tcPr>
          <w:p w:rsidR="009433D5" w:rsidRDefault="009433D5" w:rsidP="007C2A84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</w:t>
            </w:r>
            <w:r w:rsidRPr="00CB198E">
              <w:rPr>
                <w:szCs w:val="24"/>
              </w:rPr>
              <w:t xml:space="preserve">утвержденные </w:t>
            </w:r>
            <w:r>
              <w:rPr>
                <w:szCs w:val="24"/>
              </w:rPr>
              <w:t xml:space="preserve">постановлением </w:t>
            </w:r>
            <w:r w:rsidRPr="00CB198E">
              <w:rPr>
                <w:szCs w:val="24"/>
              </w:rPr>
              <w:t xml:space="preserve">администрации муниципального образования </w:t>
            </w:r>
            <w:r w:rsidR="007C2A84">
              <w:rPr>
                <w:szCs w:val="24"/>
              </w:rPr>
              <w:t>МО Переволоцкий поссовет</w:t>
            </w:r>
            <w:r>
              <w:rPr>
                <w:szCs w:val="24"/>
              </w:rPr>
              <w:t xml:space="preserve"> </w:t>
            </w:r>
            <w:r w:rsidRPr="00CB198E">
              <w:rPr>
                <w:szCs w:val="24"/>
              </w:rPr>
              <w:t>Переволоцк</w:t>
            </w:r>
            <w:r>
              <w:rPr>
                <w:szCs w:val="24"/>
              </w:rPr>
              <w:t>ого</w:t>
            </w:r>
            <w:r w:rsidRPr="00CB198E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Pr="00CB198E">
              <w:rPr>
                <w:szCs w:val="24"/>
              </w:rPr>
              <w:t xml:space="preserve"> Оренбургской</w:t>
            </w:r>
            <w:r>
              <w:t xml:space="preserve"> области</w:t>
            </w: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утвержденной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623109">
            <w:pPr>
              <w:pStyle w:val="ConsPlusNormal"/>
              <w:jc w:val="center"/>
              <w:outlineLvl w:val="1"/>
            </w:pPr>
            <w:proofErr w:type="gramStart"/>
            <w:r>
              <w:t xml:space="preserve">Отдельные виды товаров, работ, услуг, включенные в обязательный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N 2 к правилам </w:t>
            </w:r>
            <w:r w:rsidRPr="00163F4E">
              <w:rPr>
                <w:szCs w:val="24"/>
              </w:rPr>
              <w:t xml:space="preserve">определения требований к закупаемым </w:t>
            </w:r>
            <w:r w:rsidR="007C2A84">
              <w:rPr>
                <w:szCs w:val="24"/>
              </w:rPr>
              <w:t>администрацией</w:t>
            </w:r>
            <w:r w:rsidRPr="00163F4E">
              <w:rPr>
                <w:szCs w:val="24"/>
              </w:rPr>
              <w:t xml:space="preserve"> </w:t>
            </w:r>
            <w:r w:rsidR="007C2A84">
              <w:rPr>
                <w:szCs w:val="24"/>
              </w:rPr>
              <w:t>МО Переволоцкий поссовет</w:t>
            </w:r>
            <w:r>
              <w:rPr>
                <w:szCs w:val="24"/>
              </w:rPr>
              <w:t xml:space="preserve"> </w:t>
            </w:r>
            <w:r w:rsidRPr="00163F4E">
              <w:rPr>
                <w:szCs w:val="24"/>
              </w:rPr>
              <w:t>Переволоцкого района Оренбургской области отдельным видам</w:t>
            </w:r>
            <w:r>
              <w:t xml:space="preserve"> товаров, работ, услуг (в том числе предельные цены товаров, работ, услуг), утвержденный </w:t>
            </w:r>
            <w:r>
              <w:lastRenderedPageBreak/>
              <w:t xml:space="preserve">постановлением </w:t>
            </w:r>
            <w:r w:rsidR="00561FC7">
              <w:t xml:space="preserve">главы </w:t>
            </w:r>
            <w:r>
              <w:t xml:space="preserve">администрации </w:t>
            </w:r>
            <w:r w:rsidR="00561FC7">
              <w:t>МО Переволоцкий поссовет</w:t>
            </w:r>
            <w:r>
              <w:t xml:space="preserve"> Переволоцкого района Оренбургской области </w:t>
            </w:r>
            <w:r w:rsidR="00623109">
              <w:t>27.08.2018</w:t>
            </w:r>
            <w:r w:rsidRPr="0012474F">
              <w:rPr>
                <w:szCs w:val="24"/>
              </w:rPr>
              <w:t xml:space="preserve">  </w:t>
            </w:r>
            <w:r w:rsidR="00623109">
              <w:rPr>
                <w:szCs w:val="24"/>
              </w:rPr>
              <w:t>№ 200-п</w:t>
            </w:r>
            <w:r w:rsidRPr="0012474F">
              <w:rPr>
                <w:szCs w:val="24"/>
              </w:rPr>
              <w:t xml:space="preserve"> </w:t>
            </w:r>
            <w:proofErr w:type="gramEnd"/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2"/>
            </w:pPr>
            <w:r>
              <w:lastRenderedPageBreak/>
              <w:t xml:space="preserve">1. 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для автоматической обработки данных (лэптопы, ноутбуки, </w:t>
            </w:r>
            <w:proofErr w:type="spellStart"/>
            <w:r>
              <w:t>сабноутбуки</w:t>
            </w:r>
            <w:proofErr w:type="spellEnd"/>
            <w:r>
              <w:t>). Пояснения по требуемой продукции: ноутбуки, планшетные компьютеры</w:t>
            </w: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  <w:r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9433D5" w:rsidTr="00E70D9C">
        <w:trPr>
          <w:trHeight w:val="426"/>
        </w:trPr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1.1</w:t>
            </w:r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30.02.12</w:t>
            </w:r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для автоматической обработки данных (лэптопы, ноутбуки, </w:t>
            </w:r>
            <w:proofErr w:type="spellStart"/>
            <w:r>
              <w:t>сабноутбуки</w:t>
            </w:r>
            <w:proofErr w:type="spellEnd"/>
            <w:r>
              <w:t>).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Дюймы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21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матовый, глянцевый или антибликовый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процессорное устройство не более 64 бит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Мегагерц</w:t>
            </w:r>
          </w:p>
        </w:tc>
        <w:tc>
          <w:tcPr>
            <w:tcW w:w="216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028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21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8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028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8192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130000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SATA 3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RPr="00276A3F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>
              <w:t>Поддерживаемые</w:t>
            </w:r>
            <w:r w:rsidRPr="00256932">
              <w:rPr>
                <w:lang w:val="en-US"/>
              </w:rPr>
              <w:t xml:space="preserve"> </w:t>
            </w:r>
            <w:r>
              <w:t>стандарты</w:t>
            </w:r>
            <w:r w:rsidRPr="00256932">
              <w:rPr>
                <w:lang w:val="en-US"/>
              </w:rPr>
              <w:t>: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DVD-ROM,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DVD-Video, CD-ROM (mode 1/mode2),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CD-ROM A,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CD-I, CD-DA,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 xml:space="preserve">Audio CD, CD E </w:t>
            </w:r>
            <w:proofErr w:type="spellStart"/>
            <w:r w:rsidRPr="00256932">
              <w:rPr>
                <w:lang w:val="en-US"/>
              </w:rPr>
              <w:t>tra</w:t>
            </w:r>
            <w:proofErr w:type="spellEnd"/>
            <w:r w:rsidRPr="00256932">
              <w:rPr>
                <w:lang w:val="en-US"/>
              </w:rPr>
              <w:t xml:space="preserve">, CD-TE T, </w:t>
            </w:r>
            <w:proofErr w:type="spellStart"/>
            <w:r w:rsidRPr="00256932">
              <w:rPr>
                <w:lang w:val="en-US"/>
              </w:rPr>
              <w:t>PhotoCD</w:t>
            </w:r>
            <w:proofErr w:type="spellEnd"/>
            <w:r w:rsidRPr="00256932">
              <w:rPr>
                <w:lang w:val="en-US"/>
              </w:rPr>
              <w:t>, Video CD</w:t>
            </w:r>
          </w:p>
        </w:tc>
        <w:tc>
          <w:tcPr>
            <w:tcW w:w="1028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  <w:tc>
          <w:tcPr>
            <w:tcW w:w="900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Pr="00256932" w:rsidRDefault="009433D5" w:rsidP="0013656F">
            <w:pPr>
              <w:rPr>
                <w:lang w:val="en-US"/>
              </w:rPr>
            </w:pPr>
          </w:p>
        </w:tc>
        <w:tc>
          <w:tcPr>
            <w:tcW w:w="1002" w:type="dxa"/>
            <w:vMerge/>
          </w:tcPr>
          <w:p w:rsidR="009433D5" w:rsidRPr="00256932" w:rsidRDefault="009433D5" w:rsidP="0013656F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9433D5" w:rsidRPr="00256932" w:rsidRDefault="009433D5" w:rsidP="0013656F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  <w:tc>
          <w:tcPr>
            <w:tcW w:w="900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  <w:tc>
          <w:tcPr>
            <w:tcW w:w="2160" w:type="dxa"/>
          </w:tcPr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>
              <w:t>наличие</w:t>
            </w:r>
            <w:r w:rsidRPr="00256932">
              <w:rPr>
                <w:lang w:val="en-US"/>
              </w:rPr>
              <w:t xml:space="preserve"> </w:t>
            </w:r>
            <w:r>
              <w:t>модулей</w:t>
            </w:r>
            <w:r w:rsidRPr="00256932">
              <w:rPr>
                <w:lang w:val="en-US"/>
              </w:rPr>
              <w:t xml:space="preserve"> Wi-Fi, Bluetooth, </w:t>
            </w:r>
            <w:r>
              <w:t>поддержки</w:t>
            </w:r>
            <w:r w:rsidRPr="00256932">
              <w:rPr>
                <w:lang w:val="en-US"/>
              </w:rPr>
              <w:t xml:space="preserve"> 3G (UMTS), 4G</w:t>
            </w:r>
          </w:p>
        </w:tc>
        <w:tc>
          <w:tcPr>
            <w:tcW w:w="2100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  <w:tc>
          <w:tcPr>
            <w:tcW w:w="1860" w:type="dxa"/>
          </w:tcPr>
          <w:p w:rsidR="009433D5" w:rsidRPr="00256932" w:rsidRDefault="009433D5" w:rsidP="0013656F">
            <w:pPr>
              <w:pStyle w:val="ConsPlusNormal"/>
              <w:rPr>
                <w:lang w:val="en-US"/>
              </w:rPr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встроенный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- 64 разрядная версия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Количество ядер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2"/>
            </w:pPr>
            <w:r>
              <w:lastRenderedPageBreak/>
              <w:t>2. 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  <w:r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9433D5" w:rsidTr="00E70D9C"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2.1</w:t>
            </w:r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30.02.15</w:t>
            </w:r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системный блок и монитор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24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центральное процессорное устройство 64-битное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Мегагерц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3000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16384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216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028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 xml:space="preserve">Пояснения по требуемой </w:t>
            </w:r>
            <w: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21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8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028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возможные </w:t>
            </w:r>
            <w:r>
              <w:lastRenderedPageBreak/>
              <w:t>значения - SATA 2 или SATA 3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поддерживаемые стандарты: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>DVD-ROM,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DVD-Video, CD-ROM (mode 1/mode 2),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CD-ROM A,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>CD-I, CD-DA</w:t>
            </w:r>
          </w:p>
          <w:p w:rsidR="009433D5" w:rsidRPr="00256932" w:rsidRDefault="009433D5" w:rsidP="0013656F">
            <w:pPr>
              <w:pStyle w:val="ConsPlusNormal"/>
              <w:jc w:val="center"/>
              <w:rPr>
                <w:lang w:val="en-US"/>
              </w:rPr>
            </w:pPr>
            <w:r w:rsidRPr="00256932">
              <w:rPr>
                <w:lang w:val="en-US"/>
              </w:rPr>
              <w:t xml:space="preserve">Audio CD, CD E </w:t>
            </w:r>
            <w:proofErr w:type="spellStart"/>
            <w:r w:rsidRPr="00256932">
              <w:rPr>
                <w:lang w:val="en-US"/>
              </w:rPr>
              <w:t>tra</w:t>
            </w:r>
            <w:proofErr w:type="spellEnd"/>
            <w:r w:rsidRPr="00256932">
              <w:rPr>
                <w:lang w:val="en-US"/>
              </w:rPr>
              <w:t>, CD-TE T,</w:t>
            </w:r>
          </w:p>
          <w:p w:rsidR="009433D5" w:rsidRDefault="009433D5" w:rsidP="0013656F">
            <w:pPr>
              <w:pStyle w:val="ConsPlusNormal"/>
              <w:jc w:val="center"/>
            </w:pPr>
            <w:proofErr w:type="spellStart"/>
            <w:r>
              <w:t>PhotoCD</w:t>
            </w:r>
            <w:proofErr w:type="spellEnd"/>
            <w:r>
              <w:t xml:space="preserve">, </w:t>
            </w:r>
            <w:proofErr w:type="spellStart"/>
            <w:r>
              <w:t>Video</w:t>
            </w:r>
            <w:proofErr w:type="spellEnd"/>
            <w:r>
              <w:t xml:space="preserve"> CD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Гибридный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- 64 разрядная версия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Предельное значение: текстовый редактор, редактор таблиц, персональный коммуникатор, программа подготовки </w:t>
            </w:r>
            <w:r>
              <w:lastRenderedPageBreak/>
              <w:t>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управления ими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90000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Количество ядер процессора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2"/>
            </w:pPr>
            <w:r>
              <w:t>3. 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  <w:r>
              <w:t>Все</w:t>
            </w:r>
            <w:r w:rsidRPr="003B68DC">
              <w:t xml:space="preserve"> категори</w:t>
            </w:r>
            <w:r>
              <w:t>и</w:t>
            </w:r>
            <w:r w:rsidRPr="003B68DC">
              <w:t xml:space="preserve"> и</w:t>
            </w:r>
            <w:r>
              <w:t xml:space="preserve"> группы должностей</w:t>
            </w:r>
          </w:p>
        </w:tc>
      </w:tr>
      <w:tr w:rsidR="009433D5" w:rsidTr="00E70D9C"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3.1</w:t>
            </w:r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30.02.16</w:t>
            </w:r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 xml:space="preserve">Устройства ввода/вывода данных, содержащие </w:t>
            </w:r>
            <w:r>
              <w:lastRenderedPageBreak/>
              <w:t>или не содержащие в одном корпусе запоминающие устройства.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Не более 1200 </w:t>
            </w:r>
            <w:proofErr w:type="spellStart"/>
            <w:r>
              <w:t>x</w:t>
            </w:r>
            <w:proofErr w:type="spellEnd"/>
            <w:r>
              <w:t xml:space="preserve"> 1200 точек на дюйм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  <w:vMerge w:val="restart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А</w:t>
            </w:r>
            <w:proofErr w:type="gramStart"/>
            <w:r>
              <w:t>4</w:t>
            </w:r>
            <w:proofErr w:type="gramEnd"/>
          </w:p>
        </w:tc>
        <w:tc>
          <w:tcPr>
            <w:tcW w:w="1028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  <w:vMerge w:val="restart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rPr>
          <w:trHeight w:val="276"/>
        </w:trPr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  <w:tc>
          <w:tcPr>
            <w:tcW w:w="21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860" w:type="dxa"/>
            <w:vMerge/>
          </w:tcPr>
          <w:p w:rsidR="009433D5" w:rsidRDefault="009433D5" w:rsidP="0013656F"/>
        </w:tc>
        <w:tc>
          <w:tcPr>
            <w:tcW w:w="2100" w:type="dxa"/>
            <w:vMerge/>
          </w:tcPr>
          <w:p w:rsidR="009433D5" w:rsidRDefault="009433D5" w:rsidP="0013656F"/>
        </w:tc>
        <w:tc>
          <w:tcPr>
            <w:tcW w:w="1028" w:type="dxa"/>
            <w:vMerge/>
          </w:tcPr>
          <w:p w:rsidR="009433D5" w:rsidRDefault="009433D5" w:rsidP="0013656F"/>
        </w:tc>
        <w:tc>
          <w:tcPr>
            <w:tcW w:w="900" w:type="dxa"/>
            <w:vMerge/>
          </w:tcPr>
          <w:p w:rsidR="009433D5" w:rsidRDefault="009433D5" w:rsidP="0013656F"/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скорость печати не более 65 стр./мин. формата А</w:t>
            </w:r>
            <w:proofErr w:type="gramStart"/>
            <w:r>
              <w:t>4</w:t>
            </w:r>
            <w:proofErr w:type="gramEnd"/>
            <w:r>
              <w:t>/24 оригиналов в минуту, черно-белого изображения, сканирование формата А4; 8 оригиналов в минуту, цветного изображения, формата A3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Предельное значение - наличие 2 портов стандарта USB 2.0; наличие сетевого порта с поддержкой работы на скоростях </w:t>
            </w:r>
            <w:r>
              <w:lastRenderedPageBreak/>
              <w:t>передачи данных 10/100/1000 Мбит/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 xml:space="preserve">Наличие </w:t>
            </w:r>
            <w:proofErr w:type="spellStart"/>
            <w:r>
              <w:t>автоподатчика</w:t>
            </w:r>
            <w:proofErr w:type="spellEnd"/>
            <w:r>
              <w:t xml:space="preserve"> на 150 листов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Не более 100000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2"/>
            </w:pPr>
            <w:r>
              <w:t>4. Мебель для сидения с металлическим каркасом</w:t>
            </w: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  <w:r w:rsidRPr="003B68DC">
              <w:t>Все категории и группы должностей</w:t>
            </w:r>
          </w:p>
        </w:tc>
      </w:tr>
      <w:tr w:rsidR="009433D5" w:rsidTr="00E70D9C"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4.1.</w:t>
            </w:r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36.11.11</w:t>
            </w:r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Мебель для сидения с металлическим каркасом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материал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>(металл)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материала изготовления - любые виды металлов, за исключением драгоценных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9433D5" w:rsidRDefault="009433D5" w:rsidP="0013656F">
            <w:pPr>
              <w:pStyle w:val="ConsPlusNormal"/>
              <w:jc w:val="center"/>
            </w:pPr>
            <w:proofErr w:type="gramStart"/>
            <w:r>
              <w:t xml:space="preserve">возможные значения: мебельный (искусственный) мех, искусственная </w:t>
            </w:r>
            <w:r>
              <w:lastRenderedPageBreak/>
              <w:t>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Килограмм на кубический метр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Плотность набивки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не более 30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Максимальная нагрузка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не более 120</w:t>
            </w: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2"/>
            </w:pPr>
            <w:r>
              <w:t>5. Мебель для сидения с деревянным каркасом</w:t>
            </w: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</w:p>
        </w:tc>
      </w:tr>
      <w:tr w:rsidR="009433D5" w:rsidTr="00E70D9C">
        <w:tc>
          <w:tcPr>
            <w:tcW w:w="15250" w:type="dxa"/>
            <w:gridSpan w:val="11"/>
          </w:tcPr>
          <w:p w:rsidR="009433D5" w:rsidRDefault="009433D5" w:rsidP="0013656F">
            <w:pPr>
              <w:pStyle w:val="ConsPlusNormal"/>
              <w:jc w:val="center"/>
              <w:outlineLvl w:val="3"/>
            </w:pPr>
            <w:r w:rsidRPr="003B68DC">
              <w:t>Все категории и группы должностей</w:t>
            </w:r>
          </w:p>
        </w:tc>
      </w:tr>
      <w:tr w:rsidR="009433D5" w:rsidTr="00E70D9C">
        <w:tc>
          <w:tcPr>
            <w:tcW w:w="68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5.1</w:t>
            </w:r>
          </w:p>
        </w:tc>
        <w:tc>
          <w:tcPr>
            <w:tcW w:w="1002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36.11.12</w:t>
            </w:r>
          </w:p>
        </w:tc>
        <w:tc>
          <w:tcPr>
            <w:tcW w:w="1620" w:type="dxa"/>
            <w:vMerge w:val="restart"/>
          </w:tcPr>
          <w:p w:rsidR="009433D5" w:rsidRDefault="009433D5" w:rsidP="0013656F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материал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>(вид древесины)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  <w:tr w:rsidR="009433D5" w:rsidTr="00E70D9C">
        <w:tc>
          <w:tcPr>
            <w:tcW w:w="680" w:type="dxa"/>
            <w:vMerge/>
          </w:tcPr>
          <w:p w:rsidR="009433D5" w:rsidRDefault="009433D5" w:rsidP="0013656F"/>
        </w:tc>
        <w:tc>
          <w:tcPr>
            <w:tcW w:w="1002" w:type="dxa"/>
            <w:vMerge/>
          </w:tcPr>
          <w:p w:rsidR="009433D5" w:rsidRDefault="009433D5" w:rsidP="0013656F"/>
        </w:tc>
        <w:tc>
          <w:tcPr>
            <w:tcW w:w="1620" w:type="dxa"/>
            <w:vMerge/>
          </w:tcPr>
          <w:p w:rsidR="009433D5" w:rsidRDefault="009433D5" w:rsidP="0013656F"/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6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  <w:jc w:val="center"/>
            </w:pPr>
            <w:r>
              <w:t>предельное значение -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 xml:space="preserve">искусственная кожа; возможные </w:t>
            </w:r>
            <w:r>
              <w:lastRenderedPageBreak/>
              <w:t>значения:</w:t>
            </w:r>
          </w:p>
          <w:p w:rsidR="009433D5" w:rsidRDefault="009433D5" w:rsidP="0013656F">
            <w:pPr>
              <w:pStyle w:val="ConsPlusNormal"/>
              <w:jc w:val="center"/>
            </w:pPr>
            <w:r>
              <w:t>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</w:p>
        </w:tc>
        <w:tc>
          <w:tcPr>
            <w:tcW w:w="186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2100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1028" w:type="dxa"/>
          </w:tcPr>
          <w:p w:rsidR="009433D5" w:rsidRDefault="009433D5" w:rsidP="0013656F">
            <w:pPr>
              <w:pStyle w:val="ConsPlusNormal"/>
            </w:pPr>
          </w:p>
        </w:tc>
        <w:tc>
          <w:tcPr>
            <w:tcW w:w="900" w:type="dxa"/>
          </w:tcPr>
          <w:p w:rsidR="009433D5" w:rsidRDefault="009433D5" w:rsidP="0013656F">
            <w:pPr>
              <w:pStyle w:val="ConsPlusNormal"/>
            </w:pPr>
          </w:p>
        </w:tc>
      </w:tr>
    </w:tbl>
    <w:p w:rsidR="00F0634F" w:rsidRDefault="00F0634F"/>
    <w:sectPr w:rsidR="00F0634F" w:rsidSect="00943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D5"/>
    <w:rsid w:val="00276A3F"/>
    <w:rsid w:val="00561FC7"/>
    <w:rsid w:val="00623109"/>
    <w:rsid w:val="007C2A84"/>
    <w:rsid w:val="009433D5"/>
    <w:rsid w:val="00E23AEE"/>
    <w:rsid w:val="00E70D9C"/>
    <w:rsid w:val="00F0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3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B5423962162451D5FA380ED1CC9652DE9A0BEC7C03CD14B4F9E9A349514E260C33532521B8DA9FD4379JFb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B5423962162451D5FBD8DFB7094612CE4F9B7C7C334801010C5C763J9bCE" TargetMode="External"/><Relationship Id="rId5" Type="http://schemas.openxmlformats.org/officeDocument/2006/relationships/hyperlink" Target="consultantplus://offline/ref=43AB5423962162451D5FA380ED1CC9652DE9A0BEC7C03CD14B4F9E9A349514E260C33532521B8DA9FD4379JFbCE" TargetMode="External"/><Relationship Id="rId4" Type="http://schemas.openxmlformats.org/officeDocument/2006/relationships/hyperlink" Target="consultantplus://offline/ref=43AB5423962162451D5FBD8DFB7094612CE6FDB2C5CF34801010C5C763J9b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1154</Words>
  <Characters>6580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2018-08-30T11:15:00Z</dcterms:created>
  <dcterms:modified xsi:type="dcterms:W3CDTF">2018-08-31T10:33:00Z</dcterms:modified>
</cp:coreProperties>
</file>