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2C" w:rsidRDefault="0077222C" w:rsidP="0077222C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-447040</wp:posOffset>
            </wp:positionV>
            <wp:extent cx="481330" cy="609600"/>
            <wp:effectExtent l="19050" t="0" r="0" b="0"/>
            <wp:wrapNone/>
            <wp:docPr id="2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4499"/>
      </w:tblGrid>
      <w:tr w:rsidR="0077222C" w:rsidRPr="0077222C" w:rsidTr="0077222C">
        <w:trPr>
          <w:trHeight w:val="5244"/>
        </w:trPr>
        <w:tc>
          <w:tcPr>
            <w:tcW w:w="5670" w:type="dxa"/>
          </w:tcPr>
          <w:p w:rsidR="0077222C" w:rsidRPr="0077222C" w:rsidRDefault="00772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7222C" w:rsidRPr="0077222C" w:rsidRDefault="00772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2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77222C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77222C" w:rsidRPr="0077222C" w:rsidRDefault="0077222C">
            <w:pPr>
              <w:ind w:left="923" w:hanging="923"/>
              <w:rPr>
                <w:rFonts w:ascii="Times New Roman" w:hAnsi="Times New Roman" w:cs="Times New Roman"/>
                <w:b/>
              </w:rPr>
            </w:pPr>
            <w:r w:rsidRPr="0077222C">
              <w:rPr>
                <w:rFonts w:ascii="Times New Roman" w:hAnsi="Times New Roman" w:cs="Times New Roman"/>
                <w:b/>
              </w:rPr>
              <w:t xml:space="preserve">   ПЕРЕВОЛОЦКОГО РАЙОНА</w:t>
            </w:r>
          </w:p>
          <w:p w:rsidR="0077222C" w:rsidRPr="0077222C" w:rsidRDefault="0077222C">
            <w:pPr>
              <w:rPr>
                <w:rFonts w:ascii="Times New Roman" w:hAnsi="Times New Roman" w:cs="Times New Roman"/>
                <w:b/>
              </w:rPr>
            </w:pPr>
            <w:r w:rsidRPr="0077222C">
              <w:rPr>
                <w:rFonts w:ascii="Times New Roman" w:hAnsi="Times New Roman" w:cs="Times New Roman"/>
                <w:b/>
              </w:rPr>
              <w:t xml:space="preserve">    ОРЕНБУРГСКОЙ ОБЛАСТИ</w:t>
            </w:r>
          </w:p>
          <w:p w:rsidR="0077222C" w:rsidRPr="0077222C" w:rsidRDefault="0077222C">
            <w:pPr>
              <w:pStyle w:val="6"/>
              <w:spacing w:before="0" w:after="0"/>
              <w:rPr>
                <w:rFonts w:eastAsiaTheme="minorEastAsia"/>
                <w:sz w:val="24"/>
                <w:szCs w:val="24"/>
              </w:rPr>
            </w:pPr>
            <w:r w:rsidRPr="0077222C">
              <w:rPr>
                <w:rFonts w:eastAsiaTheme="minorEastAsia"/>
                <w:sz w:val="24"/>
                <w:szCs w:val="24"/>
              </w:rPr>
              <w:t xml:space="preserve">            ПОСТАНОВЛЕНИЕ</w:t>
            </w:r>
          </w:p>
          <w:p w:rsidR="0077222C" w:rsidRPr="0077222C" w:rsidRDefault="0077222C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7222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72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29.10.2020</w:t>
            </w:r>
            <w:r w:rsidRPr="0077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№1172-п</w:t>
            </w:r>
          </w:p>
          <w:p w:rsidR="0077222C" w:rsidRPr="0077222C" w:rsidRDefault="00CD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187325</wp:posOffset>
                      </wp:positionV>
                      <wp:extent cx="3772535" cy="168275"/>
                      <wp:effectExtent l="12700" t="13335" r="15240" b="889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2535" cy="16827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5.05pt;margin-top:14.75pt;width:297.05pt;height:13.2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">
                      <v:line id="Line 4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77222C" w:rsidRPr="0077222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77222C" w:rsidRPr="007722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77222C" w:rsidRPr="0077222C" w:rsidRDefault="0077222C">
            <w:pPr>
              <w:pStyle w:val="a3"/>
              <w:jc w:val="both"/>
              <w:rPr>
                <w:sz w:val="28"/>
                <w:szCs w:val="28"/>
              </w:rPr>
            </w:pPr>
            <w:r w:rsidRPr="0077222C">
              <w:rPr>
                <w:sz w:val="28"/>
                <w:szCs w:val="28"/>
              </w:rPr>
              <w:t>О проведении публичных  слушаний по рассмотрению проекта планировки территории совмещенного с проектом межевания территории для проектирования и строительства объекта АО  «Оренбургнефть»   3634П «Строительство комплекса объектов газовой инфраструктуры на Донецко-Сыртовском и Восточно-Капитоновском месторождениях»</w:t>
            </w:r>
          </w:p>
          <w:p w:rsidR="0077222C" w:rsidRPr="0077222C" w:rsidRDefault="007722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  <w:hideMark/>
          </w:tcPr>
          <w:p w:rsidR="0077222C" w:rsidRPr="0077222C" w:rsidRDefault="00772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7222C" w:rsidRPr="0077222C" w:rsidRDefault="0077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222C" w:rsidRPr="0077222C" w:rsidRDefault="0077222C" w:rsidP="0077222C">
      <w:pPr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>На основании  ст. 45  Градостроительного кодекса Российской Федерации от 29.12. 2004   № 190-ФЗ, Положения о публичных слушаниях на территории муниципального образования Переволоцкий район Оренбургской области, утвержденного Решением Совета депутатов Переволоцкого района Оренбургской области от 27.07.2018  № 199 об утверждении «Положения о публичных слушаниях, общественных обсуждениях по вопросам градостроительной деятельности в муниципальном образовании Переволоцкий район Оренбургской области»:</w:t>
      </w: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25.11.2020 в  10-00 часов местного времени  в здании  администрации сельского совета в  с. Адамовка  по ул. Советская, 1;   в 11-30 часов местного времени  в здании  администрации сельсовета  с. Мамалаевка по ул.  Клубная  2/2; в  14-30 часов местного времени  в здании  администрации сельского совета  ст. Сырт, ул. Центральная 2;   в 16-00  часов местного времени  в здании  администрации сельсовета  с. Донецкое по ул.  Советская 55 по вопросу рассмотрения проекта планировки территории совмещенного с проектом межевания территории для проектирования и строительства объекта АО  </w:t>
      </w:r>
      <w:r w:rsidRPr="0077222C">
        <w:rPr>
          <w:rFonts w:ascii="Times New Roman" w:hAnsi="Times New Roman" w:cs="Times New Roman"/>
          <w:sz w:val="28"/>
          <w:szCs w:val="28"/>
        </w:rPr>
        <w:lastRenderedPageBreak/>
        <w:t xml:space="preserve">«Оренбургнефть»   3634П «Строительство комплекса объектов газовой инфраструктуры на Донецко-Сыртовском и Восточно-Капитоновском месторождениях» на территориях  Адамовский,  Мамалаевский, Южноуральский, Донецкий  сельсоветы Переволоцкого района Оренбургской области. </w:t>
      </w: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26.11.2020 в  10-00 часов местного времени  в здании  администрации поселкового совета в  п. Переволоцкий, ул. Ленинская 85 по вопросу рассмотрения проекта планировки территории </w:t>
      </w:r>
    </w:p>
    <w:p w:rsidR="0077222C" w:rsidRPr="0077222C" w:rsidRDefault="0077222C" w:rsidP="0077222C">
      <w:pPr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 xml:space="preserve">совмещенного с проектом межевания территории для проектирования и строительства объекта АО  «Оренбургнефть» по вопросу рассмотрения проекта планировки территории совмещенного с проектом межевания территории для </w:t>
      </w:r>
    </w:p>
    <w:p w:rsidR="0077222C" w:rsidRPr="0077222C" w:rsidRDefault="0077222C" w:rsidP="0077222C">
      <w:pPr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 xml:space="preserve">проектирования и строительства объекта АО  «Оренбургнефть»   3634П «Строительство комплекса объектов газовой инфраструктуры на Донецко-Сыртовском и Восточно-Капитоновском месторождениях» на территории  Переволоцкого поссовета Переволоцкого района Оренбургской области. </w:t>
      </w: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>3. Предложить жителям муниципальных образований  Адамовский,  Мамалаевский, Южноуральский, Донецкий сельсоветы, правообладателям земельных участков и объектов капитального строительства на территории муниципальных образований Адамовский, Мамалаевский, Южноуральский, Донецкий сельсоветы, иным заинтересованным лицам не позднее  чем до 24.11.2020 представить письменные предложения и замечания по вопросу, указанному в пункте 1  настоящего постановления, а также письменные извещения о своем желании принять участие в публичных слушаниях по адресу:  с. Адамовка, ул. Советская 1, тел 8(35338) 23-5-41; с. Мамалаевка, ул.  Клубная 2/2; тел 8(35338) 23-3-41; ст. Сырт, ул. Центральная 2, тел 8(35338) 23-8-91; с. Донецкое, ул. Советская 55; п. Переволоцкий, ул. Ленинская 76, тел. 8 (35338)  21-5-36, кабинет  № 114.</w:t>
      </w: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 xml:space="preserve">4. Предложить жителям муниципального образования Переволоцкий поссовет, правообладателям земельных участков и объектов капитального строительства на территории муниципального образования Переволоцкий поссовет, иным заинтересованным лицам не позднее  чем до 25.11.2020 представить письменные предложения и замечания по вопросу, указанному в пункте 1  настоящего постановления, а также письменные извещения о своем желании принять участие в публичных слушаниях по адресу:  п. </w:t>
      </w:r>
      <w:r w:rsidRPr="0077222C">
        <w:rPr>
          <w:rFonts w:ascii="Times New Roman" w:hAnsi="Times New Roman" w:cs="Times New Roman"/>
          <w:sz w:val="28"/>
          <w:szCs w:val="28"/>
        </w:rPr>
        <w:lastRenderedPageBreak/>
        <w:t>Переволоцкий, ул. Ленинская 85, тел 8(35338) 21-5-33; п. Переволоцкий, ул. Ленинская 76, тел. 8 (35338)  21-5-36, кабинет  № 114.</w:t>
      </w: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>5. Отделу по архитектуре, капитальному строительству и инвестициям опубликовать оповещение о месте и дате  проведения публичных слушаний, обеспечить  проведение публичных слушаний с участием заявителя по проекту планировки территории совмещенного с проектом межевания территории для проектирования и строительства объекта АО  «Оренбургнефть»  3634П «Строительство комплекса объектов газовой инфраструктуры на Донецко-Сыртовском и Восточно-Капитоновском месторождениях», подготовку заключения о результатах публичных слушаний и опубликование его в газете «Светлый путь». Публикация оповещения и заключения  публичных слушаний осуществляется за счет средств заявителя.</w:t>
      </w: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заместителя главы администрации района по оперативному управлению и экономическим вопросам  Ермоша А.В.</w:t>
      </w: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подписания и подлежит опубликованию на официальных сайтах муниципальных образований Переволоцкий район,  Адамовский,  Мамалаевский, Южноуральский, Донецкий сельсоветы, Переволоцкий поссовет.</w:t>
      </w: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22C" w:rsidRPr="0077222C" w:rsidRDefault="0077222C" w:rsidP="0077222C">
      <w:pPr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района-</w:t>
      </w:r>
    </w:p>
    <w:p w:rsidR="0077222C" w:rsidRPr="0077222C" w:rsidRDefault="0077222C" w:rsidP="0077222C">
      <w:pPr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>начальник отдела сельского хозяйства                                         С.А. Пермяков</w:t>
      </w:r>
    </w:p>
    <w:p w:rsidR="0077222C" w:rsidRPr="0077222C" w:rsidRDefault="0077222C" w:rsidP="00772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2C" w:rsidRPr="0077222C" w:rsidRDefault="0077222C" w:rsidP="0077222C">
      <w:pPr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>Разослано: Ермошу А.В, отделу по архитектуре, капитальному строительству и инвестициям, МО Адамовский сельсовет, МО Мамалаевский сельсовет, МО Южноуральский сельсовет,  МО Донецкий сельсовет, МО Переволоцкий поссовет, АО «Оренбургнефть», ООО «СамараНИПИнефть», главному специалисту по информационной безопасности, информатизации и связи  администрации района,  прокурору.</w:t>
      </w:r>
    </w:p>
    <w:p w:rsidR="00C4603A" w:rsidRDefault="00C4603A"/>
    <w:sectPr w:rsidR="00C4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C"/>
    <w:rsid w:val="0077222C"/>
    <w:rsid w:val="00C4603A"/>
    <w:rsid w:val="00C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722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7222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772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7222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77222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7222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722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7222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772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7222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77222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7222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2020-11-03T11:01:00Z</dcterms:created>
  <dcterms:modified xsi:type="dcterms:W3CDTF">2020-11-03T11:01:00Z</dcterms:modified>
</cp:coreProperties>
</file>