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961"/>
      </w:tblGrid>
      <w:tr w:rsidR="000A7CC7" w:rsidRPr="000A7CC7" w:rsidTr="0084173D">
        <w:trPr>
          <w:cantSplit/>
          <w:trHeight w:val="51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A7CC7" w:rsidRPr="000A7CC7" w:rsidRDefault="000A7CC7" w:rsidP="000A7C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A7CC7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0A7CC7" w:rsidRPr="000A7CC7" w:rsidRDefault="000A7CC7" w:rsidP="000A7C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C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0A7CC7" w:rsidRPr="000A7CC7" w:rsidRDefault="000A7CC7" w:rsidP="000A7C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C7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0A7CC7" w:rsidRPr="000A7CC7" w:rsidRDefault="000A7CC7" w:rsidP="000A7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C7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0A7CC7" w:rsidRPr="000A7CC7" w:rsidRDefault="000A7CC7" w:rsidP="000A7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C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A7CC7" w:rsidRPr="000A7CC7" w:rsidRDefault="000A7CC7" w:rsidP="000A7CC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A7CC7">
              <w:rPr>
                <w:rFonts w:ascii="Times New Roman" w:hAnsi="Times New Roman"/>
                <w:spacing w:val="-2"/>
                <w:sz w:val="28"/>
                <w:szCs w:val="28"/>
              </w:rPr>
              <w:t>Четвертый  созыв</w:t>
            </w:r>
          </w:p>
          <w:p w:rsidR="000A7CC7" w:rsidRPr="000A7CC7" w:rsidRDefault="000A7CC7" w:rsidP="000A7C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0A7CC7" w:rsidRPr="000A7CC7" w:rsidRDefault="000A7CC7" w:rsidP="000A7C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0A7CC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 Е Ш Е Н И Е</w:t>
            </w:r>
          </w:p>
          <w:p w:rsidR="000A7CC7" w:rsidRPr="000A7CC7" w:rsidRDefault="000A7CC7" w:rsidP="000A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CC7">
              <w:rPr>
                <w:rFonts w:ascii="Times New Roman" w:hAnsi="Times New Roman"/>
                <w:sz w:val="28"/>
                <w:szCs w:val="28"/>
              </w:rPr>
              <w:t xml:space="preserve">от    ___.12.2020 г. № ____  </w:t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A7CC7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0A7CC7" w:rsidRPr="000A7CC7" w:rsidRDefault="000A7CC7" w:rsidP="000A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CC7">
              <w:rPr>
                <w:rFonts w:ascii="Times New Roman" w:hAnsi="Times New Roman"/>
                <w:sz w:val="28"/>
                <w:szCs w:val="28"/>
              </w:rPr>
              <w:t xml:space="preserve">п. Переволоцкий </w:t>
            </w:r>
          </w:p>
          <w:p w:rsidR="000A7CC7" w:rsidRPr="000A7CC7" w:rsidRDefault="000A7CC7" w:rsidP="000A7CC7">
            <w:pPr>
              <w:tabs>
                <w:tab w:val="left" w:pos="1035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7CC7" w:rsidRPr="00514E30" w:rsidRDefault="000A7CC7" w:rsidP="000A7C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 утверждении положения о порядке предоставления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14E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прокуратуру Переволоцкого района Оренбургской области </w:t>
            </w:r>
            <w:r w:rsidRPr="00514E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тых нормативно-правовых актов и</w:t>
            </w:r>
            <w:r w:rsidRPr="00514E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их проектов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14E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проведения антикоррупционной экспертизы</w:t>
            </w:r>
          </w:p>
          <w:p w:rsidR="000A7CC7" w:rsidRPr="000A7CC7" w:rsidRDefault="000A7CC7" w:rsidP="000A7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7CC7" w:rsidRPr="000A7CC7" w:rsidRDefault="000A7CC7" w:rsidP="000A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C7" w:rsidRPr="000A7CC7" w:rsidRDefault="000A7CC7" w:rsidP="000A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C7" w:rsidRPr="000A7CC7" w:rsidRDefault="000A7CC7" w:rsidP="000A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C7" w:rsidRPr="000A7CC7" w:rsidRDefault="000A7CC7" w:rsidP="000A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A7CC7" w:rsidRPr="000A7CC7" w:rsidRDefault="000A7CC7" w:rsidP="000A7CC7">
            <w:pPr>
              <w:widowControl w:val="0"/>
              <w:tabs>
                <w:tab w:val="left" w:pos="6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C7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</w:tbl>
    <w:p w:rsidR="00CD7891" w:rsidRDefault="00CD7891" w:rsidP="00CD78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законам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17.07.2009 № 172-ФЗ «Об антикоррупционной экспертизе нормативных правовых актов и проектов норм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ативных правовых актов»,  статьей  9.1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17.01.1992 № 2202-1  «О прокуратуре  Российской   Федерации»,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Уставом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Переволоцкий район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 депутатов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Переволоцкий района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Оренбургской области, </w:t>
      </w:r>
    </w:p>
    <w:p w:rsidR="00CD7891" w:rsidRPr="00514E30" w:rsidRDefault="00CD7891" w:rsidP="00CD78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514E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РЕШИЛ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92441" w:rsidRPr="00CD7891" w:rsidRDefault="00CD7891" w:rsidP="00CD78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положение о порядке предоставления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прокуратуру Переволоцкого района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 принятых нормативных правовых актов и их проектов для проведения антикоррупционной экспертизы.</w:t>
      </w:r>
    </w:p>
    <w:p w:rsidR="00092441" w:rsidRDefault="00092441" w:rsidP="0009244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7891">
        <w:rPr>
          <w:sz w:val="28"/>
          <w:szCs w:val="28"/>
        </w:rPr>
        <w:t xml:space="preserve">    2.</w:t>
      </w:r>
      <w:r>
        <w:rPr>
          <w:sz w:val="28"/>
          <w:szCs w:val="28"/>
        </w:rPr>
        <w:t>Контроль за исполнением решения возложить на постоянную депутатскую комиссию по социальным вопросам</w:t>
      </w:r>
    </w:p>
    <w:p w:rsidR="00092441" w:rsidRPr="00CD7891" w:rsidRDefault="00092441" w:rsidP="00092441">
      <w:pPr>
        <w:rPr>
          <w:rFonts w:ascii="Times New Roman" w:hAnsi="Times New Roman"/>
          <w:sz w:val="28"/>
          <w:szCs w:val="28"/>
        </w:rPr>
      </w:pPr>
      <w:r w:rsidRPr="00CD7891">
        <w:rPr>
          <w:rFonts w:ascii="Times New Roman" w:hAnsi="Times New Roman"/>
          <w:sz w:val="28"/>
          <w:szCs w:val="28"/>
        </w:rPr>
        <w:t xml:space="preserve">      </w:t>
      </w:r>
      <w:r w:rsidR="00CD7891" w:rsidRPr="00CD7891">
        <w:rPr>
          <w:rFonts w:ascii="Times New Roman" w:hAnsi="Times New Roman"/>
          <w:sz w:val="28"/>
          <w:szCs w:val="28"/>
        </w:rPr>
        <w:t xml:space="preserve">    </w:t>
      </w:r>
      <w:r w:rsidRPr="00CD7891">
        <w:rPr>
          <w:rFonts w:ascii="Times New Roman" w:hAnsi="Times New Roman"/>
          <w:sz w:val="28"/>
          <w:szCs w:val="28"/>
        </w:rPr>
        <w:t xml:space="preserve"> 3. Решение вступает в силу после его официального опубликования  в газете «</w:t>
      </w:r>
      <w:r w:rsidR="00926960">
        <w:rPr>
          <w:rFonts w:ascii="Times New Roman" w:hAnsi="Times New Roman"/>
          <w:sz w:val="28"/>
          <w:szCs w:val="28"/>
        </w:rPr>
        <w:t>Переволоцкий поссовет</w:t>
      </w:r>
      <w:r w:rsidRPr="00CD7891">
        <w:rPr>
          <w:rFonts w:ascii="Times New Roman" w:hAnsi="Times New Roman"/>
          <w:sz w:val="28"/>
          <w:szCs w:val="28"/>
        </w:rPr>
        <w:t xml:space="preserve">» </w:t>
      </w:r>
    </w:p>
    <w:p w:rsidR="000A7CC7" w:rsidRPr="000A7CC7" w:rsidRDefault="000A7CC7" w:rsidP="000A7CC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A7CC7">
        <w:rPr>
          <w:rFonts w:ascii="Times New Roman" w:hAnsi="Times New Roman"/>
          <w:sz w:val="28"/>
          <w:szCs w:val="28"/>
        </w:rPr>
        <w:t>Председатель Совета</w:t>
      </w:r>
    </w:p>
    <w:p w:rsidR="000A7CC7" w:rsidRPr="000A7CC7" w:rsidRDefault="000A7CC7" w:rsidP="000A7CC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A7CC7">
        <w:rPr>
          <w:rFonts w:ascii="Times New Roman" w:hAnsi="Times New Roman"/>
          <w:sz w:val="28"/>
          <w:szCs w:val="28"/>
        </w:rPr>
        <w:t>депутатов                                                                                   В.В. Гнездовский</w:t>
      </w:r>
    </w:p>
    <w:p w:rsidR="000A7CC7" w:rsidRPr="000A7CC7" w:rsidRDefault="000A7CC7" w:rsidP="000A7CC7">
      <w:pPr>
        <w:spacing w:after="0"/>
        <w:jc w:val="both"/>
        <w:rPr>
          <w:rFonts w:ascii="Times New Roman" w:hAnsi="Times New Roman"/>
        </w:rPr>
      </w:pPr>
    </w:p>
    <w:p w:rsidR="000A7CC7" w:rsidRPr="000A7CC7" w:rsidRDefault="000A7CC7" w:rsidP="00926960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CC7">
        <w:rPr>
          <w:rFonts w:ascii="Times New Roman" w:hAnsi="Times New Roman"/>
          <w:sz w:val="28"/>
          <w:szCs w:val="28"/>
        </w:rPr>
        <w:t xml:space="preserve">Глава </w:t>
      </w:r>
    </w:p>
    <w:p w:rsidR="000A7CC7" w:rsidRPr="000A7CC7" w:rsidRDefault="000A7CC7" w:rsidP="00926960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CC7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А.А. Объедков                                                                                      </w:t>
      </w:r>
    </w:p>
    <w:p w:rsidR="00926960" w:rsidRDefault="00926960" w:rsidP="00E604A0">
      <w:pPr>
        <w:pStyle w:val="1"/>
        <w:jc w:val="both"/>
        <w:rPr>
          <w:sz w:val="28"/>
        </w:rPr>
      </w:pPr>
    </w:p>
    <w:p w:rsidR="00926960" w:rsidRDefault="00926960" w:rsidP="00E604A0">
      <w:pPr>
        <w:pStyle w:val="1"/>
        <w:jc w:val="both"/>
        <w:rPr>
          <w:sz w:val="28"/>
        </w:rPr>
      </w:pPr>
    </w:p>
    <w:p w:rsidR="00052273" w:rsidRPr="00926960" w:rsidRDefault="000A7CC7" w:rsidP="00E604A0">
      <w:pPr>
        <w:pStyle w:val="1"/>
        <w:jc w:val="both"/>
        <w:rPr>
          <w:sz w:val="24"/>
        </w:rPr>
      </w:pPr>
      <w:r w:rsidRPr="00926960">
        <w:rPr>
          <w:sz w:val="24"/>
        </w:rPr>
        <w:t>Разослано: Совету депутатов</w:t>
      </w:r>
      <w:r w:rsidR="006C4D02" w:rsidRPr="00926960">
        <w:rPr>
          <w:sz w:val="24"/>
        </w:rPr>
        <w:t>, редак</w:t>
      </w:r>
      <w:r w:rsidRPr="00926960">
        <w:rPr>
          <w:sz w:val="24"/>
        </w:rPr>
        <w:t>тору</w:t>
      </w:r>
      <w:r w:rsidR="006C4D02" w:rsidRPr="00926960">
        <w:rPr>
          <w:sz w:val="24"/>
        </w:rPr>
        <w:t xml:space="preserve"> газеты «</w:t>
      </w:r>
      <w:r w:rsidRPr="00926960">
        <w:rPr>
          <w:sz w:val="24"/>
        </w:rPr>
        <w:t>Переволоцкий вестник</w:t>
      </w:r>
      <w:r w:rsidR="006C4D02" w:rsidRPr="00926960">
        <w:rPr>
          <w:sz w:val="24"/>
        </w:rPr>
        <w:t>», п</w:t>
      </w:r>
      <w:r w:rsidR="00E604A0" w:rsidRPr="00926960">
        <w:rPr>
          <w:sz w:val="24"/>
        </w:rPr>
        <w:t>рокурору.</w:t>
      </w:r>
    </w:p>
    <w:p w:rsidR="00E604A0" w:rsidRDefault="008232A3" w:rsidP="008232A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514E30" w:rsidRPr="00514E30" w:rsidRDefault="008232A3" w:rsidP="00926960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 w:rsidR="00EA7695">
        <w:rPr>
          <w:rFonts w:ascii="Times New Roman" w:hAnsi="Times New Roman"/>
          <w:color w:val="000000"/>
          <w:sz w:val="28"/>
          <w:szCs w:val="28"/>
        </w:rPr>
        <w:t>П</w:t>
      </w:r>
      <w:r w:rsidR="00514E30" w:rsidRPr="00514E30">
        <w:rPr>
          <w:rFonts w:ascii="Times New Roman" w:hAnsi="Times New Roman"/>
          <w:color w:val="000000"/>
          <w:sz w:val="28"/>
          <w:szCs w:val="28"/>
        </w:rPr>
        <w:t>риложение</w:t>
      </w:r>
    </w:p>
    <w:p w:rsidR="00514E30" w:rsidRPr="00514E30" w:rsidRDefault="00514E30" w:rsidP="00926960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514E30">
        <w:rPr>
          <w:rFonts w:ascii="Times New Roman" w:hAnsi="Times New Roman"/>
          <w:color w:val="000000"/>
          <w:sz w:val="28"/>
          <w:szCs w:val="28"/>
        </w:rPr>
        <w:t>к решению Совета депутатов</w:t>
      </w:r>
    </w:p>
    <w:p w:rsidR="00514E30" w:rsidRDefault="008A6606" w:rsidP="00926960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514E30" w:rsidRPr="00514E3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A7CC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0A7CC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.2020 </w:t>
      </w:r>
      <w:r w:rsidR="00514E30" w:rsidRPr="00514E30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26C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CC7">
        <w:rPr>
          <w:rFonts w:ascii="Times New Roman" w:hAnsi="Times New Roman"/>
          <w:color w:val="000000"/>
          <w:sz w:val="28"/>
          <w:szCs w:val="28"/>
        </w:rPr>
        <w:t>___</w:t>
      </w:r>
    </w:p>
    <w:p w:rsidR="00EA7695" w:rsidRPr="00514E30" w:rsidRDefault="00EA7695" w:rsidP="00EA7695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514E30" w:rsidRPr="00514E30" w:rsidRDefault="00514E30" w:rsidP="00514E3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4E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  <w:r w:rsidRPr="00514E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4E30" w:rsidRPr="00514E30" w:rsidRDefault="00514E30" w:rsidP="00514E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14E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 порядке предоставления в </w:t>
      </w:r>
      <w:r w:rsidR="00D35A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прокуратуру Переволоцкого района</w:t>
      </w:r>
      <w:r w:rsidRPr="00514E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Оренбургской области принятых нормативных правовых актов и их проектов для проведения</w:t>
      </w:r>
      <w:r w:rsidRPr="00514E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антикоррупционной экспертизы</w:t>
      </w:r>
    </w:p>
    <w:p w:rsidR="00514E30" w:rsidRPr="00514E30" w:rsidRDefault="00514E30" w:rsidP="00514E30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</w:p>
    <w:p w:rsidR="00514E30" w:rsidRPr="00926960" w:rsidRDefault="00514E30" w:rsidP="00514E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2696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514E30" w:rsidRPr="00514E30" w:rsidRDefault="00514E30" w:rsidP="00514E30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4E30" w:rsidRPr="00514E30" w:rsidRDefault="00514E30" w:rsidP="00514E3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4E3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 Настоящее Положение определяет порядок предоставления в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прокуратуру Переволоцкого района Оренбургской области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принятых Советом депутатов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052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Переволоцкий район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нормативных правовых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актов и </w:t>
      </w:r>
      <w:r w:rsidR="005E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проектов в целях реализации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полномочий по проведению антикоррупционной экспертизы, возложенных на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органы прокуратуры Федеральным законом от 17.07.2009 № 172 ФЗ «Об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антикоррупционной экспертизе нормативных правовых актов и проектов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A2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ормативных правовых актов» и статьей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9.1 Федерального закона </w:t>
      </w:r>
      <w:r w:rsidR="00A2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17.01.1992 №2202-1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прокуратуре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 Федерации».</w:t>
      </w:r>
    </w:p>
    <w:p w:rsidR="00514E30" w:rsidRPr="00514E30" w:rsidRDefault="00514E30" w:rsidP="00514E3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4E30" w:rsidRPr="00926960" w:rsidRDefault="00514E30" w:rsidP="00514E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2696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2. Порядок предоставления в </w:t>
      </w:r>
      <w:r w:rsidR="00D35A2F" w:rsidRPr="0092696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прокуратуру Переволоцкого района</w:t>
      </w:r>
      <w:r w:rsidRPr="0092696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Оренбургской области принятых нормативных правовых актов, и их проектов для проведения антикоррупционной экспертизы</w:t>
      </w:r>
    </w:p>
    <w:p w:rsidR="00514E30" w:rsidRPr="00514E30" w:rsidRDefault="00514E30" w:rsidP="00514E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14E30" w:rsidRPr="00514E30" w:rsidRDefault="00514E30" w:rsidP="00514E3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2.1. Председатель Совета депутатов муниципального образования </w:t>
      </w:r>
      <w:r w:rsidR="00052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Переволоцкий район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позднее 10 (десяти) дней с</w:t>
      </w:r>
      <w:r w:rsidR="00120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дня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подписания нормативных правовых актов, направляет в 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прокуратуру Переволоцкого района Оренбургской области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нормативные правовые акты, принятые по вопросам, касающимся: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прав, свобод и обязанностей человека и гражданина;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муниципальной собственности и муниципальной службы,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бюджетного, налогового, лесного, водного, земельного, градостроительного,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природоохранного законодательства, законодательства о лицензировании;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социальных гарантий лицам, замещающим (замещавшим)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муниципальные должности, должности муниципальной службы.</w:t>
      </w:r>
    </w:p>
    <w:p w:rsidR="005E0F14" w:rsidRDefault="00514E30" w:rsidP="00514E3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4E3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 </w:t>
      </w:r>
      <w:r w:rsidR="005E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муниципального образования </w:t>
      </w:r>
      <w:r w:rsidR="00052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Переволоцкий район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</w:t>
      </w:r>
      <w:r w:rsidR="005E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Председатель Совета депутатов муниципального образования </w:t>
      </w:r>
      <w:r w:rsidR="00052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Переволоцкий район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либо иной работник</w:t>
      </w:r>
      <w:r w:rsidR="005E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органов местного самоуправления на которого возложены соответствующие обязанности</w:t>
      </w:r>
      <w:r w:rsidR="000A5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позднее, чем за 5 (п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ять) дней до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проекта нормативного правового акта на заседании Совета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депутатов направляет его в 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прокуратуру Переволоцкого района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области. </w:t>
      </w:r>
    </w:p>
    <w:p w:rsidR="00514E30" w:rsidRPr="00514E30" w:rsidRDefault="00514E30" w:rsidP="005E0F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Подлежат направлению в 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прокуратуру Переволоцкого района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  все запланированные к принятию проекты нормативных правовых актов.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При проведении внеочередного заседания </w:t>
      </w:r>
      <w:r w:rsidRPr="00514E30">
        <w:rPr>
          <w:rFonts w:ascii="Times New Roman" w:hAnsi="Times New Roman"/>
          <w:color w:val="000000"/>
          <w:sz w:val="28"/>
          <w:szCs w:val="28"/>
        </w:rPr>
        <w:lastRenderedPageBreak/>
        <w:t>Совета депутатов проекты нормативно-правовых актов н</w:t>
      </w:r>
      <w:r w:rsidR="000A5DFB">
        <w:rPr>
          <w:rFonts w:ascii="Times New Roman" w:hAnsi="Times New Roman"/>
          <w:color w:val="000000"/>
          <w:sz w:val="28"/>
          <w:szCs w:val="28"/>
        </w:rPr>
        <w:t>аправляются не позднее, чем за 3</w:t>
      </w:r>
      <w:r w:rsidR="00120C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</w:rPr>
        <w:t>(</w:t>
      </w:r>
      <w:r w:rsidR="000A5DFB">
        <w:rPr>
          <w:rFonts w:ascii="Times New Roman" w:hAnsi="Times New Roman"/>
          <w:color w:val="000000"/>
          <w:sz w:val="28"/>
          <w:szCs w:val="28"/>
        </w:rPr>
        <w:t>три</w:t>
      </w:r>
      <w:r w:rsidR="00120C78">
        <w:rPr>
          <w:rFonts w:ascii="Times New Roman" w:hAnsi="Times New Roman"/>
          <w:color w:val="000000"/>
          <w:sz w:val="28"/>
          <w:szCs w:val="28"/>
        </w:rPr>
        <w:t>) дня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до дня заседания.</w:t>
      </w:r>
    </w:p>
    <w:p w:rsidR="00514E30" w:rsidRPr="00514E30" w:rsidRDefault="00514E30" w:rsidP="00514E30">
      <w:pPr>
        <w:spacing w:after="0" w:line="240" w:lineRule="auto"/>
        <w:ind w:firstLine="51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2.3. Указанные нормативные правовые акты и их проекты могут быть направлены в 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прокуратуру Переволоцкого района Оренбургской области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бумажном носителе и в форме электронного документа.</w:t>
      </w:r>
    </w:p>
    <w:p w:rsidR="00514E30" w:rsidRPr="00514E30" w:rsidRDefault="00514E30" w:rsidP="00514E30">
      <w:pPr>
        <w:spacing w:after="0" w:line="240" w:lineRule="auto"/>
        <w:ind w:firstLine="51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2.4. Председатель Совета депутатов муниципального образования </w:t>
      </w:r>
      <w:r w:rsidR="00052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Переволоцкий район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</w:t>
      </w:r>
      <w:r w:rsidR="00D35A2F"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организует процесс направления в прокуратуру вышеуказанных нормативных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правовых актов и их проектов, </w:t>
      </w:r>
      <w:r w:rsidR="00A27017"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 контроль за соблюдением сроков</w:t>
      </w:r>
      <w:r w:rsidR="00A27017"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017"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направления нормативных правовых актов и их проектов</w:t>
      </w:r>
      <w:r w:rsidR="00A2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27017"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ведет учет</w:t>
      </w:r>
      <w:r w:rsidR="00A27017"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017"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направленных в орган прокуратуры нормативных правовых актов и их</w:t>
      </w:r>
      <w:r w:rsidR="00A27017"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017"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проектов</w:t>
      </w:r>
      <w:r w:rsidR="00A2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27017"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A2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соответствии с Ф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едеральным законом от 17.07.2009 № 172-ФЗ «Об</w:t>
      </w:r>
      <w:r w:rsidRPr="00514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антикоррупционной экспертизе нормативных правовых актов и проектов н</w:t>
      </w:r>
      <w:r w:rsidR="005E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ормативных правовых актов» и статьей 9.1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5E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17.01.2202-1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прокуратуре Российской Федерации».</w:t>
      </w:r>
    </w:p>
    <w:p w:rsidR="00514E30" w:rsidRPr="00514E30" w:rsidRDefault="00514E30" w:rsidP="00514E30">
      <w:pPr>
        <w:spacing w:after="0" w:line="240" w:lineRule="auto"/>
        <w:ind w:firstLine="51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4E30" w:rsidRPr="00926960" w:rsidRDefault="00514E30" w:rsidP="00514E30">
      <w:pPr>
        <w:spacing w:after="0" w:line="240" w:lineRule="auto"/>
        <w:ind w:firstLine="510"/>
        <w:contextualSpacing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926960">
        <w:rPr>
          <w:rFonts w:ascii="Times New Roman" w:hAnsi="Times New Roman"/>
          <w:b/>
          <w:bCs/>
          <w:color w:val="000000"/>
          <w:sz w:val="28"/>
        </w:rPr>
        <w:t>3. Порядок рассмотрения поступившего требования прокурора об изменении нормативного правового акта</w:t>
      </w:r>
    </w:p>
    <w:p w:rsidR="00514E30" w:rsidRPr="00514E30" w:rsidRDefault="00514E30" w:rsidP="00514E30">
      <w:pPr>
        <w:spacing w:after="0" w:line="240" w:lineRule="auto"/>
        <w:ind w:firstLine="510"/>
        <w:contextualSpacing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514E30" w:rsidRPr="00514E30" w:rsidRDefault="00514E30" w:rsidP="00514E30">
      <w:pPr>
        <w:spacing w:after="0" w:line="240" w:lineRule="auto"/>
        <w:ind w:firstLine="51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поступлении из 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прокуратуру Переволоцкого района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Оренбургской области требования прокурора об изменении нормативного правового акта с целью исключения содержащихся в нем коррупциогенных факторов председатель Совета депутатов муниципального обр</w:t>
      </w:r>
      <w:r w:rsidR="00052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азования Переволоцкий район </w:t>
      </w:r>
      <w:r w:rsidR="00D35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Оренбургской области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подготавливает все соответствующие документы для рассмотрения требования прокурора на ближайшем заседании Совета депутатов и </w:t>
      </w:r>
      <w:r w:rsidR="00D35A2F"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позднее 3-х рабочих дней </w:t>
      </w:r>
      <w:r w:rsidRPr="00514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извещение прокурору о дате и месте заседания Совета депутатов, на котором будет рассматриваться требование прокурора.</w:t>
      </w:r>
    </w:p>
    <w:p w:rsidR="00514E30" w:rsidRPr="00514E30" w:rsidRDefault="00514E30" w:rsidP="00514E30">
      <w:pPr>
        <w:spacing w:after="0" w:line="240" w:lineRule="auto"/>
        <w:ind w:firstLine="51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4E30" w:rsidRPr="00926960" w:rsidRDefault="00514E30" w:rsidP="00481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269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Порядок рассмотрения поступившего отрицательного заключения прокуратуры на проект нормативно правового акта</w:t>
      </w:r>
    </w:p>
    <w:p w:rsidR="00514E30" w:rsidRPr="00514E30" w:rsidRDefault="00514E30" w:rsidP="00514E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14E30" w:rsidRPr="00514E30" w:rsidRDefault="00514E30" w:rsidP="00514E3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14E30">
        <w:rPr>
          <w:rFonts w:ascii="Times New Roman" w:hAnsi="Times New Roman"/>
          <w:sz w:val="28"/>
          <w:szCs w:val="28"/>
        </w:rPr>
        <w:t xml:space="preserve"> В случае поступления из </w:t>
      </w:r>
      <w:r w:rsidR="00D35A2F">
        <w:rPr>
          <w:rFonts w:ascii="Times New Roman" w:hAnsi="Times New Roman"/>
          <w:sz w:val="28"/>
          <w:szCs w:val="28"/>
        </w:rPr>
        <w:t>прокуратуры Перевол</w:t>
      </w:r>
      <w:r w:rsidR="006B6D1C">
        <w:rPr>
          <w:rFonts w:ascii="Times New Roman" w:hAnsi="Times New Roman"/>
          <w:sz w:val="28"/>
          <w:szCs w:val="28"/>
        </w:rPr>
        <w:t>оцкого района Оренбургской области</w:t>
      </w:r>
      <w:r w:rsidRPr="00514E30">
        <w:rPr>
          <w:rFonts w:ascii="Times New Roman" w:hAnsi="Times New Roman"/>
          <w:sz w:val="28"/>
          <w:szCs w:val="28"/>
        </w:rPr>
        <w:t xml:space="preserve"> отрицательного заключения на проект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правовой </w:t>
      </w:r>
      <w:r w:rsidR="00CD7891">
        <w:rPr>
          <w:rFonts w:ascii="Times New Roman" w:hAnsi="Times New Roman"/>
          <w:sz w:val="28"/>
          <w:szCs w:val="28"/>
        </w:rPr>
        <w:t>экспертизы не позднее, чем за 5 (п</w:t>
      </w:r>
      <w:r w:rsidRPr="00514E30">
        <w:rPr>
          <w:rFonts w:ascii="Times New Roman" w:hAnsi="Times New Roman"/>
          <w:sz w:val="28"/>
          <w:szCs w:val="28"/>
        </w:rPr>
        <w:t>ять) дней до принятия проекта.</w:t>
      </w:r>
    </w:p>
    <w:p w:rsidR="00514E30" w:rsidRPr="00514E30" w:rsidRDefault="00514E30" w:rsidP="00514E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5DAA" w:rsidRPr="00926960" w:rsidRDefault="00DF6FAD" w:rsidP="006B6D1C">
      <w:pPr>
        <w:pStyle w:val="ConsPlusNormal"/>
        <w:contextualSpacing/>
        <w:jc w:val="center"/>
        <w:rPr>
          <w:b/>
          <w:sz w:val="28"/>
          <w:szCs w:val="28"/>
        </w:rPr>
      </w:pPr>
      <w:r w:rsidRPr="00926960">
        <w:rPr>
          <w:b/>
          <w:sz w:val="28"/>
          <w:szCs w:val="28"/>
        </w:rPr>
        <w:t>5</w:t>
      </w:r>
      <w:r w:rsidR="006B6D1C" w:rsidRPr="00926960">
        <w:rPr>
          <w:b/>
          <w:sz w:val="28"/>
          <w:szCs w:val="28"/>
        </w:rPr>
        <w:t xml:space="preserve">. Проведение сверки с </w:t>
      </w:r>
      <w:r w:rsidR="004C5DAA" w:rsidRPr="00926960">
        <w:rPr>
          <w:b/>
          <w:sz w:val="28"/>
          <w:szCs w:val="28"/>
        </w:rPr>
        <w:t xml:space="preserve">прокуратурой </w:t>
      </w:r>
    </w:p>
    <w:p w:rsidR="006B6D1C" w:rsidRPr="00926960" w:rsidRDefault="004C5DAA" w:rsidP="006B6D1C">
      <w:pPr>
        <w:pStyle w:val="ConsPlusNormal"/>
        <w:contextualSpacing/>
        <w:jc w:val="center"/>
        <w:rPr>
          <w:b/>
          <w:sz w:val="28"/>
          <w:szCs w:val="28"/>
        </w:rPr>
      </w:pPr>
      <w:r w:rsidRPr="00926960">
        <w:rPr>
          <w:b/>
          <w:sz w:val="28"/>
          <w:szCs w:val="28"/>
        </w:rPr>
        <w:t>Переволоцкого района Оренбургской области</w:t>
      </w:r>
    </w:p>
    <w:p w:rsidR="004C5DAA" w:rsidRDefault="004C5DAA" w:rsidP="004C5DAA">
      <w:pPr>
        <w:pStyle w:val="ConsPlusNormal"/>
        <w:contextualSpacing/>
        <w:jc w:val="both"/>
        <w:rPr>
          <w:sz w:val="28"/>
          <w:szCs w:val="28"/>
        </w:rPr>
      </w:pPr>
    </w:p>
    <w:p w:rsidR="006B6D1C" w:rsidRPr="006B6D1C" w:rsidRDefault="004C5DAA" w:rsidP="004C5DAA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D1C" w:rsidRPr="006B6D1C">
        <w:rPr>
          <w:sz w:val="28"/>
          <w:szCs w:val="28"/>
        </w:rPr>
        <w:t xml:space="preserve">Ежемесячно, не позднее последнего рабочего дня текущего месяца, ответственным должностным лицом в прокуратуру </w:t>
      </w:r>
      <w:r>
        <w:rPr>
          <w:sz w:val="28"/>
          <w:szCs w:val="28"/>
        </w:rPr>
        <w:t>Переволоцкого</w:t>
      </w:r>
      <w:r w:rsidR="006B6D1C" w:rsidRPr="006B6D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Оренбургской области </w:t>
      </w:r>
      <w:r w:rsidR="006B6D1C" w:rsidRPr="006B6D1C">
        <w:rPr>
          <w:sz w:val="28"/>
          <w:szCs w:val="28"/>
        </w:rPr>
        <w:t>предоставляется акт сверки направленных в прокуратуру района документов.</w:t>
      </w:r>
    </w:p>
    <w:p w:rsidR="006B6D1C" w:rsidRPr="006B6D1C" w:rsidRDefault="004C5DAA" w:rsidP="004C5DAA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D1C" w:rsidRPr="006B6D1C">
        <w:rPr>
          <w:sz w:val="28"/>
          <w:szCs w:val="28"/>
        </w:rPr>
        <w:t>Акт сверки должен содержать следующие сведения:</w:t>
      </w:r>
    </w:p>
    <w:p w:rsidR="006B6D1C" w:rsidRPr="006B6D1C" w:rsidRDefault="004C5DAA" w:rsidP="004C5DAA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6B6D1C" w:rsidRPr="006B6D1C">
        <w:rPr>
          <w:sz w:val="28"/>
          <w:szCs w:val="28"/>
        </w:rPr>
        <w:t>период, за который проводится сверка;</w:t>
      </w:r>
    </w:p>
    <w:p w:rsidR="00FB7583" w:rsidRDefault="004C5DAA" w:rsidP="004C5DAA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B7583">
        <w:rPr>
          <w:sz w:val="28"/>
          <w:szCs w:val="28"/>
        </w:rPr>
        <w:t>количество принятых нормативных правовых актов;</w:t>
      </w:r>
    </w:p>
    <w:p w:rsidR="006B6D1C" w:rsidRPr="006B6D1C" w:rsidRDefault="00FB7583" w:rsidP="004C5DAA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C5DAA">
        <w:rPr>
          <w:sz w:val="28"/>
          <w:szCs w:val="28"/>
        </w:rPr>
        <w:t>ко</w:t>
      </w:r>
      <w:r w:rsidR="006B6D1C" w:rsidRPr="006B6D1C">
        <w:rPr>
          <w:sz w:val="28"/>
          <w:szCs w:val="28"/>
        </w:rPr>
        <w:t>личество направленных в прокурату</w:t>
      </w:r>
      <w:r w:rsidR="004C5DAA">
        <w:rPr>
          <w:sz w:val="28"/>
          <w:szCs w:val="28"/>
        </w:rPr>
        <w:t xml:space="preserve">ру нормативных правовых актов и </w:t>
      </w:r>
      <w:r w:rsidR="006B6D1C" w:rsidRPr="006B6D1C">
        <w:rPr>
          <w:sz w:val="28"/>
          <w:szCs w:val="28"/>
        </w:rPr>
        <w:t>проектов нормативных правовых актов (раздельно);</w:t>
      </w:r>
    </w:p>
    <w:p w:rsidR="00A0676D" w:rsidRPr="006B6D1C" w:rsidRDefault="004C5DAA" w:rsidP="004C5DAA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B6D1C" w:rsidRPr="006B6D1C">
        <w:rPr>
          <w:sz w:val="28"/>
          <w:szCs w:val="28"/>
        </w:rPr>
        <w:t>подписи ответственных лиц</w:t>
      </w:r>
      <w:r>
        <w:rPr>
          <w:sz w:val="28"/>
          <w:szCs w:val="28"/>
        </w:rPr>
        <w:t>.</w:t>
      </w:r>
    </w:p>
    <w:p w:rsidR="004C5DAA" w:rsidRPr="006B6D1C" w:rsidRDefault="004C5DAA">
      <w:pPr>
        <w:rPr>
          <w:rFonts w:ascii="Times New Roman" w:hAnsi="Times New Roman"/>
          <w:sz w:val="28"/>
          <w:szCs w:val="28"/>
        </w:rPr>
      </w:pPr>
    </w:p>
    <w:sectPr w:rsidR="004C5DAA" w:rsidRPr="006B6D1C" w:rsidSect="00926960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8C5"/>
    <w:multiLevelType w:val="hybridMultilevel"/>
    <w:tmpl w:val="F410AD52"/>
    <w:lvl w:ilvl="0" w:tplc="57305A70">
      <w:start w:val="1"/>
      <w:numFmt w:val="decimal"/>
      <w:lvlText w:val="%1."/>
      <w:lvlJc w:val="left"/>
      <w:pPr>
        <w:ind w:left="2186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A2"/>
    <w:rsid w:val="00052273"/>
    <w:rsid w:val="000711A2"/>
    <w:rsid w:val="00092441"/>
    <w:rsid w:val="000A5DFB"/>
    <w:rsid w:val="000A7CC7"/>
    <w:rsid w:val="00120C78"/>
    <w:rsid w:val="001C0367"/>
    <w:rsid w:val="001C4807"/>
    <w:rsid w:val="0037174A"/>
    <w:rsid w:val="004777BB"/>
    <w:rsid w:val="0048130E"/>
    <w:rsid w:val="004878C6"/>
    <w:rsid w:val="004C5DAA"/>
    <w:rsid w:val="00514E30"/>
    <w:rsid w:val="005935FC"/>
    <w:rsid w:val="005A4E16"/>
    <w:rsid w:val="005E0F14"/>
    <w:rsid w:val="006B6D1C"/>
    <w:rsid w:val="006C4D02"/>
    <w:rsid w:val="00727FA3"/>
    <w:rsid w:val="00744097"/>
    <w:rsid w:val="007E249F"/>
    <w:rsid w:val="008232A3"/>
    <w:rsid w:val="0084173D"/>
    <w:rsid w:val="008A6606"/>
    <w:rsid w:val="008D3A2E"/>
    <w:rsid w:val="00926960"/>
    <w:rsid w:val="009B49F0"/>
    <w:rsid w:val="00A0676D"/>
    <w:rsid w:val="00A26C31"/>
    <w:rsid w:val="00A27017"/>
    <w:rsid w:val="00B10D26"/>
    <w:rsid w:val="00B11E66"/>
    <w:rsid w:val="00C818D6"/>
    <w:rsid w:val="00C97137"/>
    <w:rsid w:val="00CC0F79"/>
    <w:rsid w:val="00CD7891"/>
    <w:rsid w:val="00CE0E90"/>
    <w:rsid w:val="00CF420F"/>
    <w:rsid w:val="00D35A2F"/>
    <w:rsid w:val="00DA08A7"/>
    <w:rsid w:val="00DF6FAD"/>
    <w:rsid w:val="00E604A0"/>
    <w:rsid w:val="00EA7695"/>
    <w:rsid w:val="00F1518C"/>
    <w:rsid w:val="00FA4876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EBB67F-052E-4AA5-A40D-1C34CE7C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7137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10"/>
    <w:qFormat/>
    <w:rsid w:val="0037174A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paragraph" w:customStyle="1" w:styleId="ConsNormal">
    <w:name w:val="ConsNormal"/>
    <w:rsid w:val="003717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Заголовок Знак"/>
    <w:basedOn w:val="a0"/>
    <w:link w:val="a3"/>
    <w:uiPriority w:val="10"/>
    <w:locked/>
    <w:rsid w:val="0037174A"/>
    <w:rPr>
      <w:rFonts w:ascii="Times New Roman" w:hAnsi="Times New Roman" w:cs="Times New Roman"/>
      <w:b/>
      <w:sz w:val="22"/>
    </w:rPr>
  </w:style>
  <w:style w:type="paragraph" w:styleId="2">
    <w:name w:val="Body Text 2"/>
    <w:basedOn w:val="a"/>
    <w:link w:val="20"/>
    <w:uiPriority w:val="99"/>
    <w:rsid w:val="00A26C3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26C31"/>
    <w:rPr>
      <w:rFonts w:ascii="Times New Roman" w:hAnsi="Times New Roman" w:cs="Times New Roman"/>
      <w:sz w:val="24"/>
    </w:rPr>
  </w:style>
  <w:style w:type="character" w:customStyle="1" w:styleId="b-serp-urlitem1">
    <w:name w:val="b-serp-url__item1"/>
    <w:basedOn w:val="a0"/>
    <w:uiPriority w:val="99"/>
    <w:rsid w:val="00092441"/>
    <w:rPr>
      <w:rFonts w:ascii="Times New Roman" w:hAnsi="Times New Roman" w:cs="Times New Roman"/>
    </w:rPr>
  </w:style>
  <w:style w:type="paragraph" w:customStyle="1" w:styleId="1">
    <w:name w:val="Обычный1"/>
    <w:rsid w:val="006C4D02"/>
    <w:pPr>
      <w:suppressAutoHyphens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OkuneevaEA</dc:creator>
  <cp:keywords/>
  <dc:description/>
  <cp:lastModifiedBy>1</cp:lastModifiedBy>
  <cp:revision>2</cp:revision>
  <cp:lastPrinted>2020-11-18T07:22:00Z</cp:lastPrinted>
  <dcterms:created xsi:type="dcterms:W3CDTF">2021-02-19T15:12:00Z</dcterms:created>
  <dcterms:modified xsi:type="dcterms:W3CDTF">2021-02-19T15:12:00Z</dcterms:modified>
</cp:coreProperties>
</file>