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D1" w:rsidRDefault="00654ED1" w:rsidP="00654ED1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875087</wp:posOffset>
            </wp:positionH>
            <wp:positionV relativeFrom="paragraph">
              <wp:posOffset>-529590</wp:posOffset>
            </wp:positionV>
            <wp:extent cx="493395" cy="600075"/>
            <wp:effectExtent l="19050" t="0" r="1905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  <w:gridCol w:w="4674"/>
      </w:tblGrid>
      <w:tr w:rsidR="00654ED1" w:rsidTr="00654ED1">
        <w:trPr>
          <w:trHeight w:val="4208"/>
        </w:trPr>
        <w:tc>
          <w:tcPr>
            <w:tcW w:w="5241" w:type="dxa"/>
          </w:tcPr>
          <w:p w:rsidR="00654ED1" w:rsidRDefault="00B337C5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1402715</wp:posOffset>
                      </wp:positionV>
                      <wp:extent cx="3414395" cy="246380"/>
                      <wp:effectExtent l="8890" t="12700" r="1524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4395" cy="246380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10.1pt;margin-top:110.45pt;width:268.85pt;height:19.4pt;z-index:251658240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gA5QIAAG8NAAAOAAAAZHJzL2Uyb0RvYy54bWzsV81u2zAMvg/YOwi6p/6JkrpGk2KIk166&#10;rUC3B1As+QezJUNS4wTD3n2UbGdNFqBFNuwwJAdHFiWK/PiRom/vtnWFNlzpUooZDq58jLhIJStF&#10;PsNfv6xGEUbaUMFoJQWf4R3X+G7+/t1t28Q8lIWsGFcIlAgdt80MF8Y0sefptOA11Vey4QKEmVQ1&#10;NfCqco8p2oL2uvJC3596rVSsUTLlWsNs0gnx3OnPMp6az1mmuUHVDINtxj2Ve67t05vf0jhXtCnK&#10;tDeDnmFFTUsBh+5VJdRQ9KzK31TVZaqklpm5SmXtySwrU+58AG8C/8ibeyWfG+dLHrd5s4cJoD3C&#10;6Wy16afNo0Ilg9hhJGgNIXKnotBC0zZ5DCvuVfPUPKrOPxg+yPSbBrF3LLfvebcYrduPkoE6+myk&#10;g2abqdqqAKfR1kVgt48A3xqUwuSYBGR8M8EoBVlIpuOoD1FaQBzttoCEEEeQkmk07cKXFsthezQd&#10;9kYTK/Ro3B3rTO1Ns34B2/QvQPWfAfpU0Ia7OGkLVw9oOAD6UAqOxh2ebsFCPCqHro414PoqVCd8&#10;HgAjk+sOrODAXRo3Spt7LmtkBzNcgQ0uCnTzoE2HzLDEBkXIVVlVME/jSqAWcA6vfd/t0LIqmZVa&#10;oVb5elEptKE2odyvP/hgGRBXMKet4JQtBUNm1wAZBBQBbNXrGqOKQ8mAgVtnaFm9vg7iWQlrB/gP&#10;fvSjLtO+3/g3y2gZkREJp8sR8ZNk9GG1IKPpKrieJONksUiCH9algMRFyRgX1qsh6wPyNhL09afL&#10;133e7/HzDrU7CoKxw78zGsjYRb5j4lqynSOEmwde/iOCjg8ISmwcrGHA4L9IUCgrLpeP8vFC0AtB&#10;X9zbpysoOSCoK+hnEpREITQiB7fGpYJeKujbW7HTBIVmo+uZ3BXv2pEzCToJJ8D2kwS9VFCbqq6Z&#10;/p+ueNeRQlfvOoP+C8R+Nrx8h/HL76T5TwAAAP//AwBQSwMEFAAGAAgAAAAhAERwY7TiAAAACwEA&#10;AA8AAABkcnMvZG93bnJldi54bWxMj8FOwzAMhu9IvENkJG5b0qAyVppO0wScJiQ2pGm3rPHaak1S&#10;NVnbvT3mBEfbn35/f76abMsG7EPjnYJkLoChK71pXKXge/8+ewEWonZGt96hghsGWBX3d7nOjB/d&#10;Fw67WDEKcSHTCuoYu4zzUNZodZj7Dh3dzr63OtLYV9z0eqRw23IpxDO3unH0odYdbmosL7urVfAx&#10;6nH9lLwN28t5czvu08/DNkGlHh+m9SuwiFP8g+FXn9ShIKeTvzoTWKtgJoUkVIGUYgmMiDRZpMBO&#10;tEmXC+BFzv93KH4AAAD//wMAUEsBAi0AFAAGAAgAAAAhALaDOJL+AAAA4QEAABMAAAAAAAAAAAAA&#10;AAAAAAAAAFtDb250ZW50X1R5cGVzXS54bWxQSwECLQAUAAYACAAAACEAOP0h/9YAAACUAQAACwAA&#10;AAAAAAAAAAAAAAAvAQAAX3JlbHMvLnJlbHNQSwECLQAUAAYACAAAACEAYVEIAOUCAABvDQAADgAA&#10;AAAAAAAAAAAAAAAuAgAAZHJzL2Uyb0RvYy54bWxQSwECLQAUAAYACAAAACEARHBjtOIAAAALAQAA&#10;DwAAAAAAAAAAAAAAAAA/BQAAZHJzL2Rvd25yZXYueG1sUEsFBgAAAAAEAAQA8wAAAE4GAAAAAA==&#10;" o:allowincell="f">
                      <v:line id="Line 3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54ED1">
              <w:rPr>
                <w:rFonts w:ascii="Times New Roman" w:hAnsi="Times New Roman"/>
              </w:rPr>
              <w:t xml:space="preserve">    </w:t>
            </w:r>
            <w:r w:rsidR="00654E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АДМИНИСТРАЦИЯ  </w:t>
            </w:r>
          </w:p>
          <w:p w:rsidR="00654ED1" w:rsidRDefault="00654ED1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ПЕРЕВОЛОЦКОГО РАЙОНА                      ОРЕНБУРГСКОЙ ОБЛАСТИ</w:t>
            </w:r>
          </w:p>
          <w:p w:rsidR="00654ED1" w:rsidRDefault="00654E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ED1" w:rsidRDefault="00654ED1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ПОСТАНОВЛЕНИЕ</w:t>
            </w:r>
          </w:p>
          <w:p w:rsidR="00654ED1" w:rsidRDefault="00654ED1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  <w:u w:val="single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     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 xml:space="preserve"> 14.05.2021</w:t>
            </w:r>
            <w:r>
              <w:rPr>
                <w:b w:val="0"/>
                <w:sz w:val="28"/>
                <w:szCs w:val="28"/>
                <w:lang w:val="ru-RU"/>
              </w:rPr>
              <w:t xml:space="preserve"> №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383-п</w:t>
            </w:r>
          </w:p>
          <w:p w:rsidR="00654ED1" w:rsidRDefault="00654ED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ED1" w:rsidRDefault="00654ED1" w:rsidP="00654ED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проекта планировки территории совмещенного с проектом межевания территории для проектирования и строительства объекта  6596П «Строительство подъездного пути к ДНС на Восточно-Капитоновском месторождении»</w:t>
            </w:r>
          </w:p>
          <w:p w:rsidR="00B337C5" w:rsidRDefault="00B337C5" w:rsidP="00654ED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7C5" w:rsidRDefault="00B337C5" w:rsidP="00654ED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</w:tcPr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654ED1" w:rsidRDefault="00654ED1" w:rsidP="00654ED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45 Градостроительного кодекса Российской Федерации от 29.12.2004 № 190-ФЗ; ст. 28 Федерального закона от 06.10.2003  № 131-ФЗ «Об общих принципах организации местного самоуправления в Российской Федерации», на основании заключения о результатах публичных слушаний  от 27.04.2021 № 01-13/1314:</w:t>
      </w:r>
    </w:p>
    <w:p w:rsidR="00654ED1" w:rsidRDefault="00654ED1" w:rsidP="0065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проект планировки территории совмещенного с  проектом межевания территории  для проектирования и строительства объекта  АО «Оренбургнефть» 6596П «Строительство подъездного пути к ДНС на Восточно-Капитоновском месторождении»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4ED1" w:rsidRDefault="00654ED1" w:rsidP="0065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Отделу по архитектуре, капитальному строительству и инвестициям  обеспечить публикацию настоящего постановления в газете «Светлый путь»  и размещение проекта планировки территории совмещенного с проектом межевания территории для проектирования и строительства объекта  АО «Оренбургнефть» 6596П «Строительство подъездного пути к ДНС на Восточно-Капитоновском месторождении»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сайтах муниципальных образований   Переволоцкий район,  Переволоцкий поссовет, Мамалаевский сельсовет в сети Интернет.</w:t>
      </w:r>
    </w:p>
    <w:p w:rsidR="00654ED1" w:rsidRDefault="00654ED1" w:rsidP="0065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 данного постановления возложить на  заместителя главы администрации района по оперативному управлению и экономическим вопросам Ермоша А.В. </w:t>
      </w:r>
    </w:p>
    <w:p w:rsidR="00654ED1" w:rsidRDefault="00654ED1" w:rsidP="0065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4.Постановление вступает в силу со дня его подписания.</w:t>
      </w:r>
    </w:p>
    <w:p w:rsidR="00B337C5" w:rsidRDefault="00B337C5" w:rsidP="0065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37C5" w:rsidRDefault="00B337C5" w:rsidP="0065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ED1" w:rsidRDefault="00654ED1" w:rsidP="00654ED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654ED1" w:rsidRDefault="00654ED1" w:rsidP="00654ED1">
      <w:pPr>
        <w:pStyle w:val="2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Разослано:  Ермошу А.В, отделу по архитектуре, капитальному строительству и инвестициям, МО Переволоцкий поссовет,  МО Мамалаевский сельсовет, АО  «Оренбургнефть», ООО «СамараНИПИнефть», редакции газеты «Светлый путь», главному </w:t>
      </w:r>
      <w:r>
        <w:rPr>
          <w:sz w:val="28"/>
          <w:szCs w:val="28"/>
        </w:rPr>
        <w:lastRenderedPageBreak/>
        <w:t>специалисту по информационной безопасности, информатизации и связи  администрации района, прокурору.</w:t>
      </w:r>
    </w:p>
    <w:p w:rsidR="00AF7D25" w:rsidRDefault="00AF7D25"/>
    <w:sectPr w:rsidR="00AF7D25" w:rsidSect="00B337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D1"/>
    <w:rsid w:val="00654ED1"/>
    <w:rsid w:val="00AF7D25"/>
    <w:rsid w:val="00B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4E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54ED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54E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4ED1"/>
    <w:rPr>
      <w:sz w:val="16"/>
      <w:szCs w:val="16"/>
    </w:rPr>
  </w:style>
  <w:style w:type="paragraph" w:customStyle="1" w:styleId="6">
    <w:name w:val="заголовок 6"/>
    <w:basedOn w:val="a"/>
    <w:next w:val="a"/>
    <w:rsid w:val="00654ED1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4E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54ED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54E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4ED1"/>
    <w:rPr>
      <w:sz w:val="16"/>
      <w:szCs w:val="16"/>
    </w:rPr>
  </w:style>
  <w:style w:type="paragraph" w:customStyle="1" w:styleId="6">
    <w:name w:val="заголовок 6"/>
    <w:basedOn w:val="a"/>
    <w:next w:val="a"/>
    <w:rsid w:val="00654ED1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2021-05-20T13:21:00Z</dcterms:created>
  <dcterms:modified xsi:type="dcterms:W3CDTF">2021-05-20T13:21:00Z</dcterms:modified>
</cp:coreProperties>
</file>