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6" w:type="dxa"/>
        <w:tblInd w:w="70" w:type="dxa"/>
        <w:tblLayout w:type="fixed"/>
        <w:tblCellMar>
          <w:left w:w="70" w:type="dxa"/>
          <w:right w:w="70" w:type="dxa"/>
        </w:tblCellMar>
        <w:tblLook w:val="0000" w:firstRow="0" w:lastRow="0" w:firstColumn="0" w:lastColumn="0" w:noHBand="0" w:noVBand="0"/>
      </w:tblPr>
      <w:tblGrid>
        <w:gridCol w:w="4679"/>
        <w:gridCol w:w="4887"/>
      </w:tblGrid>
      <w:tr w:rsidR="004608A3" w:rsidRPr="004608A3" w:rsidTr="00C33F35">
        <w:trPr>
          <w:trHeight w:val="5257"/>
        </w:trPr>
        <w:tc>
          <w:tcPr>
            <w:tcW w:w="4679" w:type="dxa"/>
          </w:tcPr>
          <w:p w:rsidR="004608A3" w:rsidRPr="004608A3" w:rsidRDefault="004608A3" w:rsidP="004608A3">
            <w:pPr>
              <w:ind w:left="142" w:hanging="142"/>
              <w:jc w:val="center"/>
              <w:rPr>
                <w:rFonts w:ascii="Times New Roman" w:eastAsia="Times New Roman" w:hAnsi="Times New Roman"/>
                <w:b/>
                <w:sz w:val="28"/>
                <w:szCs w:val="26"/>
              </w:rPr>
            </w:pPr>
            <w:r w:rsidRPr="004608A3">
              <w:rPr>
                <w:rFonts w:ascii="Times New Roman" w:eastAsia="Times New Roman" w:hAnsi="Times New Roman"/>
                <w:b/>
                <w:sz w:val="28"/>
                <w:szCs w:val="26"/>
              </w:rPr>
              <w:t>СОВЕТ ДЕПУТАТОВ</w:t>
            </w:r>
          </w:p>
          <w:p w:rsidR="004608A3" w:rsidRPr="004608A3" w:rsidRDefault="004608A3" w:rsidP="004608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Times New Roman" w:eastAsia="Times New Roman" w:hAnsi="Times New Roman"/>
                <w:b/>
                <w:sz w:val="28"/>
                <w:szCs w:val="26"/>
              </w:rPr>
            </w:pPr>
            <w:r w:rsidRPr="004608A3">
              <w:rPr>
                <w:rFonts w:ascii="Times New Roman" w:eastAsia="Times New Roman" w:hAnsi="Times New Roman"/>
                <w:b/>
                <w:sz w:val="28"/>
                <w:szCs w:val="26"/>
              </w:rPr>
              <w:t>муниципального образования</w:t>
            </w:r>
          </w:p>
          <w:p w:rsidR="004608A3" w:rsidRPr="004608A3" w:rsidRDefault="004608A3" w:rsidP="004608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Times New Roman" w:eastAsia="Times New Roman" w:hAnsi="Times New Roman"/>
                <w:b/>
                <w:sz w:val="28"/>
                <w:szCs w:val="26"/>
              </w:rPr>
            </w:pPr>
            <w:r w:rsidRPr="004608A3">
              <w:rPr>
                <w:rFonts w:ascii="Times New Roman" w:eastAsia="Times New Roman" w:hAnsi="Times New Roman"/>
                <w:b/>
                <w:sz w:val="28"/>
                <w:szCs w:val="26"/>
              </w:rPr>
              <w:t>Переволоцкий поссовет</w:t>
            </w:r>
          </w:p>
          <w:p w:rsidR="004608A3" w:rsidRPr="004608A3" w:rsidRDefault="004608A3" w:rsidP="004608A3">
            <w:pPr>
              <w:jc w:val="center"/>
              <w:rPr>
                <w:rFonts w:ascii="Times New Roman" w:eastAsia="Times New Roman" w:hAnsi="Times New Roman"/>
                <w:b/>
                <w:sz w:val="28"/>
                <w:szCs w:val="26"/>
              </w:rPr>
            </w:pPr>
            <w:r w:rsidRPr="004608A3">
              <w:rPr>
                <w:rFonts w:ascii="Times New Roman" w:eastAsia="Times New Roman" w:hAnsi="Times New Roman"/>
                <w:b/>
                <w:sz w:val="28"/>
                <w:szCs w:val="26"/>
              </w:rPr>
              <w:t>Переволоцкого района</w:t>
            </w:r>
          </w:p>
          <w:p w:rsidR="004608A3" w:rsidRPr="004608A3" w:rsidRDefault="004608A3" w:rsidP="004608A3">
            <w:pPr>
              <w:jc w:val="center"/>
              <w:rPr>
                <w:rFonts w:ascii="Times New Roman" w:eastAsia="Times New Roman" w:hAnsi="Times New Roman"/>
                <w:b/>
                <w:sz w:val="28"/>
                <w:szCs w:val="26"/>
              </w:rPr>
            </w:pPr>
            <w:r w:rsidRPr="004608A3">
              <w:rPr>
                <w:rFonts w:ascii="Times New Roman" w:eastAsia="Times New Roman" w:hAnsi="Times New Roman"/>
                <w:b/>
                <w:sz w:val="28"/>
                <w:szCs w:val="26"/>
              </w:rPr>
              <w:t>Оренбургской области</w:t>
            </w:r>
          </w:p>
          <w:p w:rsidR="004608A3" w:rsidRPr="004608A3" w:rsidRDefault="004608A3" w:rsidP="004608A3">
            <w:pPr>
              <w:jc w:val="center"/>
              <w:rPr>
                <w:rFonts w:ascii="Times New Roman" w:eastAsia="Times New Roman" w:hAnsi="Times New Roman"/>
                <w:spacing w:val="-2"/>
                <w:sz w:val="28"/>
                <w:szCs w:val="26"/>
              </w:rPr>
            </w:pPr>
            <w:r w:rsidRPr="004608A3">
              <w:rPr>
                <w:rFonts w:ascii="Times New Roman" w:eastAsia="Times New Roman" w:hAnsi="Times New Roman"/>
                <w:spacing w:val="-2"/>
                <w:sz w:val="28"/>
                <w:szCs w:val="26"/>
              </w:rPr>
              <w:t>четвертый созыв</w:t>
            </w:r>
          </w:p>
          <w:p w:rsidR="004608A3" w:rsidRPr="004608A3" w:rsidRDefault="004608A3" w:rsidP="004608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eastAsia="Times New Roman" w:hAnsi="Times New Roman"/>
                <w:b/>
                <w:spacing w:val="-2"/>
                <w:sz w:val="28"/>
                <w:szCs w:val="26"/>
              </w:rPr>
            </w:pPr>
            <w:r w:rsidRPr="004608A3">
              <w:rPr>
                <w:rFonts w:ascii="Times New Roman" w:eastAsia="Times New Roman" w:hAnsi="Times New Roman"/>
                <w:spacing w:val="-2"/>
                <w:sz w:val="28"/>
                <w:szCs w:val="26"/>
              </w:rPr>
              <w:t xml:space="preserve">           </w:t>
            </w:r>
            <w:r w:rsidRPr="004608A3">
              <w:rPr>
                <w:rFonts w:ascii="Times New Roman" w:eastAsia="Times New Roman" w:hAnsi="Times New Roman"/>
                <w:b/>
                <w:spacing w:val="-2"/>
                <w:sz w:val="28"/>
                <w:szCs w:val="26"/>
              </w:rPr>
              <w:t xml:space="preserve">  </w:t>
            </w:r>
          </w:p>
          <w:p w:rsidR="004608A3" w:rsidRPr="004608A3" w:rsidRDefault="004608A3" w:rsidP="004608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Times New Roman" w:eastAsia="Times New Roman" w:hAnsi="Times New Roman"/>
                <w:b/>
                <w:spacing w:val="-2"/>
                <w:sz w:val="26"/>
                <w:szCs w:val="26"/>
              </w:rPr>
            </w:pPr>
            <w:r w:rsidRPr="004608A3">
              <w:rPr>
                <w:rFonts w:ascii="Times New Roman" w:eastAsia="Times New Roman" w:hAnsi="Times New Roman"/>
                <w:b/>
                <w:spacing w:val="-2"/>
                <w:sz w:val="26"/>
                <w:szCs w:val="26"/>
              </w:rPr>
              <w:t>Р Е Ш Е Н И Е</w:t>
            </w:r>
          </w:p>
          <w:p w:rsidR="004608A3" w:rsidRPr="004608A3" w:rsidRDefault="004608A3" w:rsidP="004608A3">
            <w:pPr>
              <w:rPr>
                <w:rFonts w:ascii="Times New Roman" w:eastAsia="Times New Roman" w:hAnsi="Times New Roman"/>
                <w:sz w:val="28"/>
                <w:szCs w:val="26"/>
              </w:rPr>
            </w:pPr>
          </w:p>
          <w:p w:rsidR="004608A3" w:rsidRPr="004608A3" w:rsidRDefault="004608A3" w:rsidP="004608A3">
            <w:pPr>
              <w:jc w:val="center"/>
              <w:rPr>
                <w:rFonts w:ascii="Times New Roman" w:eastAsia="Times New Roman" w:hAnsi="Times New Roman"/>
                <w:sz w:val="28"/>
                <w:szCs w:val="26"/>
              </w:rPr>
            </w:pPr>
            <w:r w:rsidRPr="004608A3">
              <w:rPr>
                <w:rFonts w:ascii="Times New Roman" w:eastAsia="Times New Roman" w:hAnsi="Times New Roman"/>
                <w:sz w:val="28"/>
                <w:szCs w:val="26"/>
              </w:rPr>
              <w:t xml:space="preserve">от 30.09.2021 г. № </w:t>
            </w:r>
            <w:r w:rsidR="00CA4A39">
              <w:rPr>
                <w:rFonts w:ascii="Times New Roman" w:eastAsia="Times New Roman" w:hAnsi="Times New Roman"/>
                <w:sz w:val="28"/>
                <w:szCs w:val="26"/>
              </w:rPr>
              <w:t>49</w:t>
            </w:r>
            <w:r w:rsidRPr="004608A3">
              <w:rPr>
                <w:rFonts w:ascii="Times New Roman" w:eastAsia="Times New Roman" w:hAnsi="Times New Roman"/>
                <w:sz w:val="28"/>
                <w:szCs w:val="26"/>
              </w:rPr>
              <w:t xml:space="preserve">  </w:t>
            </w:r>
          </w:p>
          <w:p w:rsidR="004608A3" w:rsidRPr="004608A3" w:rsidRDefault="004608A3" w:rsidP="004608A3">
            <w:pPr>
              <w:jc w:val="center"/>
              <w:rPr>
                <w:rFonts w:ascii="Times New Roman" w:eastAsia="Times New Roman" w:hAnsi="Times New Roman"/>
                <w:sz w:val="28"/>
                <w:szCs w:val="26"/>
              </w:rPr>
            </w:pPr>
            <w:r w:rsidRPr="004608A3">
              <w:rPr>
                <w:rFonts w:ascii="Times New Roman" w:eastAsia="Times New Roman" w:hAnsi="Times New Roman"/>
                <w:sz w:val="28"/>
                <w:szCs w:val="26"/>
              </w:rPr>
              <w:t>п. Переволоцкий</w:t>
            </w:r>
          </w:p>
          <w:p w:rsidR="004608A3" w:rsidRPr="004608A3" w:rsidRDefault="00500E7D" w:rsidP="004608A3">
            <w:pPr>
              <w:rPr>
                <w:rFonts w:ascii="Times New Roman" w:eastAsia="Times New Roman" w:hAnsi="Times New Roman"/>
                <w:sz w:val="28"/>
                <w:szCs w:val="26"/>
              </w:rPr>
            </w:pPr>
            <w:r>
              <w:rPr>
                <w:rFonts w:ascii="Times New Roman" w:eastAsia="Times New Roman" w:hAnsi="Times New Roman"/>
                <w:sz w:val="28"/>
                <w:szCs w:val="26"/>
              </w:rPr>
              <w:pict>
                <v:group id="_x0000_s1026" style="position:absolute;margin-left:-2.75pt;margin-top:11.2pt;width:255.1pt;height:21.45pt;z-index:1" coordorigin="1566,4216" coordsize="3907,287">
                  <v:line id="_x0000_s1027" style="position:absolute" from="1566,4216" to="2023,4217" strokeweight="1pt">
                    <v:stroke startarrowwidth="narrow" startarrowlength="short" endarrowwidth="narrow" endarrowlength="short"/>
                  </v:line>
                  <v:line id="_x0000_s1028" style="position:absolute" from="1566,4216" to="1567,4501" strokeweight="1pt">
                    <v:stroke startarrowwidth="narrow" startarrowlength="short" endarrowwidth="narrow" endarrowlength="short"/>
                  </v:line>
                  <v:line id="_x0000_s1029" style="position:absolute" from="5015,4216" to="5472,4217" strokeweight="1pt">
                    <v:stroke startarrowwidth="narrow" startarrowlength="short" endarrowwidth="narrow" endarrowlength="short"/>
                  </v:line>
                  <v:line id="_x0000_s1030" style="position:absolute" from="5472,4218" to="5473,4503" strokeweight="1pt">
                    <v:stroke startarrowwidth="narrow" startarrowlength="short" endarrowwidth="narrow" endarrowlength="short"/>
                  </v:line>
                </v:group>
              </w:pict>
            </w:r>
          </w:p>
          <w:p w:rsidR="004608A3" w:rsidRPr="004608A3" w:rsidRDefault="004608A3" w:rsidP="004608A3">
            <w:pPr>
              <w:shd w:val="clear" w:color="auto" w:fill="FFFFFF"/>
              <w:jc w:val="both"/>
              <w:rPr>
                <w:rFonts w:ascii="Times New Roman" w:hAnsi="Times New Roman"/>
                <w:sz w:val="28"/>
                <w:szCs w:val="28"/>
              </w:rPr>
            </w:pPr>
            <w:r w:rsidRPr="004608A3">
              <w:rPr>
                <w:rFonts w:ascii="Times New Roman" w:eastAsia="Times New Roman" w:hAnsi="Times New Roman"/>
                <w:bCs/>
                <w:sz w:val="28"/>
                <w:szCs w:val="24"/>
              </w:rPr>
              <w:t xml:space="preserve">Об утверждении положения "О </w:t>
            </w:r>
            <w:r w:rsidRPr="001509F9">
              <w:rPr>
                <w:rFonts w:ascii="Times New Roman" w:hAnsi="Times New Roman"/>
                <w:sz w:val="28"/>
                <w:szCs w:val="28"/>
              </w:rPr>
              <w:t xml:space="preserve">муниципальном контроле на автомобильном транспорте, городском наземном электрическом транспорте и в дорожном хозяйстве на территории МО </w:t>
            </w:r>
            <w:r>
              <w:rPr>
                <w:rFonts w:ascii="Times New Roman" w:hAnsi="Times New Roman"/>
                <w:sz w:val="28"/>
                <w:szCs w:val="28"/>
              </w:rPr>
              <w:t>Переволоцкий поссовет Переволоцкого района Оренбургской области</w:t>
            </w:r>
            <w:r w:rsidRPr="004608A3">
              <w:rPr>
                <w:rFonts w:ascii="Times New Roman" w:eastAsia="Times New Roman" w:hAnsi="Times New Roman"/>
                <w:bCs/>
                <w:sz w:val="28"/>
                <w:szCs w:val="24"/>
              </w:rPr>
              <w:t>»</w:t>
            </w:r>
          </w:p>
          <w:p w:rsidR="004608A3" w:rsidRPr="004608A3" w:rsidRDefault="004608A3" w:rsidP="004608A3">
            <w:pPr>
              <w:rPr>
                <w:rFonts w:ascii="Times New Roman" w:eastAsia="Times New Roman" w:hAnsi="Times New Roman"/>
                <w:sz w:val="28"/>
                <w:szCs w:val="26"/>
              </w:rPr>
            </w:pPr>
          </w:p>
          <w:p w:rsidR="004608A3" w:rsidRPr="004608A3" w:rsidRDefault="004608A3" w:rsidP="004608A3">
            <w:pPr>
              <w:rPr>
                <w:rFonts w:ascii="Times New Roman" w:eastAsia="Times New Roman" w:hAnsi="Times New Roman"/>
                <w:sz w:val="26"/>
                <w:szCs w:val="26"/>
              </w:rPr>
            </w:pPr>
          </w:p>
        </w:tc>
        <w:tc>
          <w:tcPr>
            <w:tcW w:w="4887" w:type="dxa"/>
          </w:tcPr>
          <w:p w:rsidR="004608A3" w:rsidRPr="004608A3" w:rsidRDefault="004608A3" w:rsidP="004608A3">
            <w:pPr>
              <w:ind w:left="142" w:hanging="142"/>
              <w:jc w:val="center"/>
              <w:rPr>
                <w:rFonts w:ascii="Times New Roman" w:eastAsia="Times New Roman" w:hAnsi="Times New Roman"/>
                <w:b/>
                <w:bCs/>
                <w:sz w:val="26"/>
                <w:szCs w:val="26"/>
              </w:rPr>
            </w:pPr>
          </w:p>
          <w:p w:rsidR="004608A3" w:rsidRPr="004608A3" w:rsidRDefault="004608A3" w:rsidP="004608A3">
            <w:pPr>
              <w:ind w:left="142" w:hanging="142"/>
              <w:jc w:val="center"/>
              <w:rPr>
                <w:rFonts w:ascii="Times New Roman" w:eastAsia="Times New Roman" w:hAnsi="Times New Roman"/>
                <w:b/>
                <w:bCs/>
                <w:sz w:val="26"/>
                <w:szCs w:val="26"/>
              </w:rPr>
            </w:pPr>
          </w:p>
          <w:p w:rsidR="004608A3" w:rsidRPr="004608A3" w:rsidRDefault="004608A3" w:rsidP="004608A3">
            <w:pPr>
              <w:jc w:val="center"/>
              <w:rPr>
                <w:rFonts w:ascii="Times New Roman" w:eastAsia="Times New Roman" w:hAnsi="Times New Roman"/>
                <w:b/>
                <w:bCs/>
                <w:sz w:val="26"/>
                <w:szCs w:val="26"/>
              </w:rPr>
            </w:pPr>
          </w:p>
        </w:tc>
      </w:tr>
    </w:tbl>
    <w:p w:rsidR="004608A3" w:rsidRDefault="004608A3" w:rsidP="001509F9">
      <w:pPr>
        <w:pStyle w:val="ConsPlusTitle"/>
        <w:ind w:firstLine="567"/>
        <w:jc w:val="center"/>
        <w:rPr>
          <w:rFonts w:cs="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В соответствии с п. 5 ч.1 ст. 14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МО Переволоцкий поссовет, Совет депутатов МО Переволоцкий поссовет решил:</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Утвердить прилагаемые: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 xml:space="preserve">1) </w:t>
      </w:r>
      <w:hyperlink r:id="rId7" w:anchor="p39" w:history="1">
        <w:r w:rsidRPr="004608A3">
          <w:rPr>
            <w:rFonts w:ascii="Times New Roman" w:hAnsi="Times New Roman"/>
            <w:sz w:val="28"/>
            <w:szCs w:val="28"/>
          </w:rPr>
          <w:t>Положение</w:t>
        </w:r>
      </w:hyperlink>
      <w:r w:rsidRPr="004608A3">
        <w:rPr>
          <w:rFonts w:ascii="Times New Roman" w:hAnsi="Times New Roman"/>
          <w:sz w:val="28"/>
          <w:szCs w:val="28"/>
        </w:rPr>
        <w:t xml:space="preserve"> о муниципальном контроле на автомобильном транспорте, городском наземном электрическом транспорте и в дорожном хозяйстве на территории МО Переволоцкий поссовет (приложение N 1);</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 xml:space="preserve">2) ключевые </w:t>
      </w:r>
      <w:hyperlink r:id="rId8" w:anchor="p344" w:history="1">
        <w:r w:rsidRPr="004608A3">
          <w:rPr>
            <w:rFonts w:ascii="Times New Roman" w:hAnsi="Times New Roman"/>
            <w:sz w:val="28"/>
            <w:szCs w:val="28"/>
          </w:rPr>
          <w:t>показатели</w:t>
        </w:r>
      </w:hyperlink>
      <w:r w:rsidRPr="004608A3">
        <w:rPr>
          <w:rFonts w:ascii="Times New Roman" w:hAnsi="Times New Roman"/>
          <w:sz w:val="28"/>
          <w:szCs w:val="28"/>
        </w:rPr>
        <w:t xml:space="preserve"> муниципального контроля на автомобильном транспорте, городском наземном электрическом транспорте и в дорожном хозяйстве на территории МО Переволоцкий поссовет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МО Переволоцкий поссовет (приложение N 2);</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 xml:space="preserve">3) </w:t>
      </w:r>
      <w:hyperlink r:id="rId9" w:anchor="p384" w:history="1">
        <w:r w:rsidRPr="004608A3">
          <w:rPr>
            <w:rFonts w:ascii="Times New Roman" w:hAnsi="Times New Roman"/>
            <w:sz w:val="28"/>
            <w:szCs w:val="28"/>
          </w:rPr>
          <w:t>перечень</w:t>
        </w:r>
      </w:hyperlink>
      <w:r w:rsidRPr="004608A3">
        <w:rPr>
          <w:rFonts w:ascii="Times New Roman" w:hAnsi="Times New Roman"/>
          <w:sz w:val="28"/>
          <w:szCs w:val="28"/>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МО Переволоцкий поссовет (приложение N 3).</w:t>
      </w:r>
    </w:p>
    <w:p w:rsidR="004D4576" w:rsidRPr="004608A3" w:rsidRDefault="004D4576" w:rsidP="004608A3">
      <w:pPr>
        <w:pStyle w:val="ConsPlusNormal"/>
        <w:ind w:firstLine="709"/>
        <w:jc w:val="both"/>
        <w:rPr>
          <w:sz w:val="28"/>
          <w:szCs w:val="28"/>
        </w:rPr>
      </w:pPr>
      <w:r w:rsidRPr="004608A3">
        <w:rPr>
          <w:sz w:val="28"/>
          <w:szCs w:val="28"/>
        </w:rPr>
        <w:t>2.Опубликовать (</w:t>
      </w:r>
      <w:r w:rsidRPr="004608A3">
        <w:rPr>
          <w:i/>
          <w:iCs/>
          <w:sz w:val="28"/>
          <w:szCs w:val="28"/>
        </w:rPr>
        <w:t>обнародовать</w:t>
      </w:r>
      <w:r w:rsidRPr="004608A3">
        <w:rPr>
          <w:sz w:val="28"/>
          <w:szCs w:val="28"/>
        </w:rPr>
        <w:t>) настоящее Решение в газете «Переволоцкий вестник».</w:t>
      </w:r>
    </w:p>
    <w:p w:rsidR="004D4576" w:rsidRPr="004608A3" w:rsidRDefault="004D4576" w:rsidP="004608A3">
      <w:pPr>
        <w:pStyle w:val="ConsPlusNormal"/>
        <w:ind w:firstLine="709"/>
        <w:jc w:val="both"/>
        <w:rPr>
          <w:sz w:val="28"/>
          <w:szCs w:val="28"/>
        </w:rPr>
      </w:pPr>
      <w:r w:rsidRPr="004608A3">
        <w:rPr>
          <w:sz w:val="28"/>
          <w:szCs w:val="28"/>
        </w:rPr>
        <w:lastRenderedPageBreak/>
        <w:t>3.Настоящее Решение вступает в силу с 01.01.2022года.</w:t>
      </w:r>
    </w:p>
    <w:p w:rsidR="004D4576" w:rsidRPr="004608A3" w:rsidRDefault="004D4576" w:rsidP="004608A3">
      <w:pPr>
        <w:pStyle w:val="ConsPlusNormal"/>
        <w:ind w:firstLine="709"/>
        <w:jc w:val="both"/>
        <w:rPr>
          <w:sz w:val="28"/>
          <w:szCs w:val="28"/>
        </w:rPr>
      </w:pPr>
      <w:r w:rsidRPr="004608A3">
        <w:rPr>
          <w:sz w:val="28"/>
          <w:szCs w:val="28"/>
        </w:rPr>
        <w:t>4. Контроль выполнения настоящего Решения возложить на постоянную депутатскую комиссию по агропромышленному комплексу, недрам и экологии, связи, жилищно-коммунальному хозяйству, торговле, по вопросам муниципальной службы, правопорядку и делам военнослужащих.</w:t>
      </w:r>
    </w:p>
    <w:p w:rsidR="004D4576" w:rsidRPr="004608A3" w:rsidRDefault="004D4576" w:rsidP="004608A3">
      <w:pPr>
        <w:pStyle w:val="ConsPlusNormal"/>
        <w:ind w:firstLine="709"/>
        <w:jc w:val="both"/>
      </w:pPr>
    </w:p>
    <w:p w:rsidR="004D4576" w:rsidRPr="004608A3" w:rsidRDefault="004D4576" w:rsidP="004608A3">
      <w:pPr>
        <w:pStyle w:val="ConsPlusNormal"/>
        <w:ind w:firstLine="709"/>
      </w:pPr>
    </w:p>
    <w:p w:rsidR="004D4576" w:rsidRPr="004608A3" w:rsidRDefault="004D4576" w:rsidP="004608A3">
      <w:pPr>
        <w:pStyle w:val="ConsPlusNormal"/>
        <w:ind w:firstLine="709"/>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sz w:val="28"/>
          <w:szCs w:val="28"/>
          <w:lang w:eastAsia="en-US"/>
        </w:rPr>
      </w:pPr>
      <w:r w:rsidRPr="004608A3">
        <w:rPr>
          <w:rFonts w:ascii="Times New Roman" w:hAnsi="Times New Roman"/>
          <w:sz w:val="28"/>
          <w:szCs w:val="28"/>
          <w:lang w:eastAsia="en-US"/>
        </w:rPr>
        <w:t>Председатель Совета депутатов                                                  В.В.Гнездовский</w:t>
      </w:r>
    </w:p>
    <w:p w:rsidR="004D4576" w:rsidRPr="004608A3" w:rsidRDefault="004D4576" w:rsidP="004608A3">
      <w:pPr>
        <w:pStyle w:val="ConsPlusNormal"/>
      </w:pPr>
      <w:r w:rsidRPr="004608A3">
        <w:rPr>
          <w:sz w:val="28"/>
          <w:szCs w:val="28"/>
        </w:rPr>
        <w:t>Глава Муниципального образования</w:t>
      </w:r>
      <w:r w:rsidRPr="004608A3">
        <w:rPr>
          <w:sz w:val="28"/>
          <w:szCs w:val="28"/>
        </w:rPr>
        <w:tab/>
      </w:r>
      <w:r w:rsidRPr="004608A3">
        <w:rPr>
          <w:sz w:val="28"/>
          <w:szCs w:val="28"/>
        </w:rPr>
        <w:tab/>
      </w:r>
      <w:r w:rsidRPr="004608A3">
        <w:rPr>
          <w:sz w:val="28"/>
          <w:szCs w:val="28"/>
        </w:rPr>
        <w:tab/>
      </w:r>
      <w:r w:rsidRPr="004608A3">
        <w:rPr>
          <w:sz w:val="28"/>
          <w:szCs w:val="28"/>
        </w:rPr>
        <w:tab/>
        <w:t xml:space="preserve">       А.А.Объедков</w:t>
      </w:r>
    </w:p>
    <w:p w:rsidR="004D4576" w:rsidRPr="004608A3" w:rsidRDefault="004D4576" w:rsidP="004608A3">
      <w:pPr>
        <w:pStyle w:val="ConsPlusNormal"/>
        <w:ind w:firstLine="709"/>
      </w:pPr>
    </w:p>
    <w:p w:rsidR="004D4576" w:rsidRPr="004608A3" w:rsidRDefault="004D4576" w:rsidP="004608A3">
      <w:pPr>
        <w:pStyle w:val="ConsPlusNormal"/>
        <w:ind w:firstLine="709"/>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Verdana" w:hAnsi="Verdana" w:cs="Verdana"/>
          <w:sz w:val="24"/>
          <w:szCs w:val="28"/>
        </w:rPr>
      </w:pPr>
      <w:r w:rsidRPr="004608A3">
        <w:rPr>
          <w:rFonts w:ascii="Times New Roman" w:hAnsi="Times New Roman"/>
          <w:sz w:val="24"/>
          <w:szCs w:val="28"/>
        </w:rPr>
        <w:lastRenderedPageBreak/>
        <w:t>Приложение N 1</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Verdana" w:hAnsi="Verdana" w:cs="Verdana"/>
          <w:sz w:val="24"/>
          <w:szCs w:val="28"/>
        </w:rPr>
      </w:pPr>
      <w:r w:rsidRPr="004608A3">
        <w:rPr>
          <w:rFonts w:ascii="Times New Roman" w:hAnsi="Times New Roman"/>
          <w:sz w:val="24"/>
          <w:szCs w:val="28"/>
        </w:rPr>
        <w:t>к Решению Совета депутатов</w:t>
      </w:r>
    </w:p>
    <w:p w:rsidR="004D4576" w:rsidRPr="004608A3" w:rsidRDefault="004608A3"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Verdana" w:hAnsi="Verdana" w:cs="Verdana"/>
          <w:sz w:val="24"/>
          <w:szCs w:val="28"/>
        </w:rPr>
      </w:pPr>
      <w:r w:rsidRPr="004608A3">
        <w:rPr>
          <w:rFonts w:ascii="Times New Roman" w:hAnsi="Times New Roman"/>
          <w:sz w:val="24"/>
          <w:szCs w:val="28"/>
        </w:rPr>
        <w:t>от 30.09.</w:t>
      </w:r>
      <w:r w:rsidR="004D4576" w:rsidRPr="004608A3">
        <w:rPr>
          <w:rFonts w:ascii="Times New Roman" w:hAnsi="Times New Roman"/>
          <w:sz w:val="24"/>
          <w:szCs w:val="28"/>
        </w:rPr>
        <w:t xml:space="preserve">2021 г. N </w:t>
      </w:r>
      <w:r w:rsidR="00FF284E">
        <w:rPr>
          <w:rFonts w:ascii="Times New Roman" w:hAnsi="Times New Roman"/>
          <w:sz w:val="24"/>
          <w:szCs w:val="28"/>
        </w:rPr>
        <w:t>49</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sz w:val="28"/>
          <w:szCs w:val="28"/>
        </w:rPr>
      </w:pPr>
      <w:bookmarkStart w:id="0" w:name="p39"/>
      <w:bookmarkEnd w:id="0"/>
      <w:r w:rsidRPr="004608A3">
        <w:rPr>
          <w:rFonts w:ascii="Times New Roman" w:hAnsi="Times New Roman"/>
          <w:b/>
          <w:bCs/>
          <w:sz w:val="28"/>
          <w:szCs w:val="28"/>
        </w:rPr>
        <w:t>ПОЛОЖЕНИЕ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sz w:val="28"/>
          <w:szCs w:val="28"/>
        </w:rPr>
      </w:pPr>
      <w:r w:rsidRPr="004608A3">
        <w:rPr>
          <w:rFonts w:ascii="Times New Roman" w:hAnsi="Times New Roman"/>
          <w:b/>
          <w:bCs/>
          <w:sz w:val="28"/>
          <w:szCs w:val="28"/>
        </w:rPr>
        <w:t>О МУНИЦИПАЛЬНОМ КОНТРОЛЕ НА АВТОМОБИЛЬНОМ ТРАНСПОРТЕ,ГОРОДСКОМ НАЗЕМНОМ ЭЛЕКТРИЧЕСКОМ ТРАНСПОРТЕ ИВ ДОРОЖНОМ ХОЗЯЙСТВЕ НА ТЕРРИТОРИИ</w:t>
      </w:r>
    </w:p>
    <w:p w:rsidR="004D4576"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4"/>
          <w:szCs w:val="28"/>
        </w:rPr>
      </w:pPr>
      <w:r w:rsidRPr="004608A3">
        <w:rPr>
          <w:rFonts w:ascii="Times New Roman" w:hAnsi="Times New Roman"/>
          <w:b/>
          <w:bCs/>
          <w:sz w:val="28"/>
          <w:szCs w:val="28"/>
        </w:rPr>
        <w:t xml:space="preserve">МО </w:t>
      </w:r>
      <w:r w:rsidR="004608A3" w:rsidRPr="004608A3">
        <w:rPr>
          <w:rFonts w:ascii="Times New Roman" w:hAnsi="Times New Roman"/>
          <w:b/>
          <w:sz w:val="28"/>
          <w:szCs w:val="32"/>
        </w:rPr>
        <w:t>ПЕРЕВОЛОЦКИЙ ПОССОВЕТ</w:t>
      </w:r>
      <w:r w:rsidR="004608A3" w:rsidRPr="004608A3">
        <w:rPr>
          <w:rFonts w:ascii="Times New Roman" w:hAnsi="Times New Roman"/>
          <w:sz w:val="24"/>
          <w:szCs w:val="28"/>
        </w:rPr>
        <w:t> </w:t>
      </w:r>
    </w:p>
    <w:p w:rsidR="004608A3" w:rsidRPr="004608A3" w:rsidRDefault="004608A3"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r w:rsidRPr="004608A3">
        <w:rPr>
          <w:rFonts w:ascii="Times New Roman" w:hAnsi="Times New Roman"/>
          <w:b/>
          <w:bCs/>
          <w:sz w:val="28"/>
          <w:szCs w:val="28"/>
        </w:rPr>
        <w:t>Раздел 1. ОБЩИЕ ПОЛОЖЕНИЯ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МО Переволоцкий поссовет (далее - муниципальный контроль).</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Под муниципальным контролем понимается деятельность Администрации МО Переволоцкий поссовет,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жизнь и здоровье граждан;</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права, свободы и законные интересы граждан и организаций;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объекты транспортной инфраструктуры, как технические сооружения и имущественные комплексы;</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перевозка грузов и пассажиров, как обеспечение услуг и экономическая деятельность.</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lastRenderedPageBreak/>
        <w:t>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6. Органом местного самоуправления МО Переволоцкий поссовет, уполномоченным на осуществление муниципального контроля, является Администрация МО Переволоцкий поссовет (далее - контрольный орган).</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7. От имени контрольного органа муниципальный контроль вправе осуществлять следующие должностные лица: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руководитель (заместитель руководителя) контрольного органа;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9. Предметом муниципального контроля является соблюдение обязательных требований: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w:t>
      </w:r>
      <w:r w:rsidRPr="004608A3">
        <w:rPr>
          <w:rFonts w:ascii="Times New Roman" w:hAnsi="Times New Roman"/>
          <w:sz w:val="28"/>
          <w:szCs w:val="28"/>
        </w:rPr>
        <w:lastRenderedPageBreak/>
        <w:t>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11. Объектами муниципального контроля являются: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D4576"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4608A3">
        <w:rPr>
          <w:rFonts w:ascii="Times New Roman" w:hAnsi="Times New Roman"/>
          <w:sz w:val="28"/>
          <w:szCs w:val="28"/>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4608A3" w:rsidRDefault="004608A3"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p>
    <w:p w:rsidR="004608A3" w:rsidRPr="004608A3" w:rsidRDefault="004608A3"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r w:rsidRPr="004608A3">
        <w:rPr>
          <w:rFonts w:ascii="Times New Roman" w:hAnsi="Times New Roman"/>
          <w:b/>
          <w:bCs/>
          <w:sz w:val="28"/>
          <w:szCs w:val="28"/>
        </w:rPr>
        <w:lastRenderedPageBreak/>
        <w:t>Раздел 2. УПРАВЛЕНИЕ РИСКАМИ ПРИЧИНЕНИЯ</w:t>
      </w:r>
      <w:r w:rsidR="004608A3">
        <w:rPr>
          <w:rFonts w:ascii="Times New Roman" w:hAnsi="Times New Roman"/>
          <w:sz w:val="28"/>
          <w:szCs w:val="28"/>
        </w:rPr>
        <w:t xml:space="preserve"> </w:t>
      </w:r>
      <w:r w:rsidRPr="004608A3">
        <w:rPr>
          <w:rFonts w:ascii="Times New Roman" w:hAnsi="Times New Roman"/>
          <w:b/>
          <w:bCs/>
          <w:sz w:val="28"/>
          <w:szCs w:val="28"/>
        </w:rPr>
        <w:t>ВРЕДА (УЩЕРБА) ОХРАНЯЕМЫМ ЗАКОНОМ ЦЕННОСТЯМ</w:t>
      </w:r>
      <w:r w:rsidR="004608A3">
        <w:rPr>
          <w:rFonts w:ascii="Times New Roman" w:hAnsi="Times New Roman"/>
          <w:sz w:val="28"/>
          <w:szCs w:val="28"/>
        </w:rPr>
        <w:t xml:space="preserve"> </w:t>
      </w:r>
      <w:r w:rsidRPr="004608A3">
        <w:rPr>
          <w:rFonts w:ascii="Times New Roman" w:hAnsi="Times New Roman"/>
          <w:b/>
          <w:bCs/>
          <w:sz w:val="28"/>
          <w:szCs w:val="28"/>
        </w:rPr>
        <w:t>ПРИ ОСУЩЕСТВЛЕНИИ МУНИЦИПАЛЬНОГО КОНТРОЛЯ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средний риск;</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умеренный риск;</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низкий риск.</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21. Критериями отнесения объекта контроля к категории риска является: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 xml:space="preserve">1) для среднего риска - неисполнение контролируемым лицом предписания, выданного в течение последних 2 лет, предшествующих дате </w:t>
      </w:r>
      <w:r w:rsidRPr="004608A3">
        <w:rPr>
          <w:rFonts w:ascii="Times New Roman" w:hAnsi="Times New Roman"/>
          <w:sz w:val="28"/>
          <w:szCs w:val="28"/>
        </w:rPr>
        <w:lastRenderedPageBreak/>
        <w:t>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22. В случае если объект контроля не отнесен к определенной категории риска, он считается отнесенным к категории низкого риска.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23. Частота проведения плановых контрольных мероприятий устанавливается: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для объектов контроля, отнесенных к категории среднего риска - одно плановое контрольное мероприятие в 3 года;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для объектов контроля, отнесенных к категории умеренного риска - одно плановое контрольное мероприятие в 4 года.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24. Плановые контрольные мероприятия в отношении объектов контроля, отнесенных к категории низкого риска, не проводятся.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Verdana" w:hAnsi="Verdana" w:cs="Verdana"/>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r w:rsidRPr="004608A3">
        <w:rPr>
          <w:rFonts w:ascii="Times New Roman" w:hAnsi="Times New Roman"/>
          <w:b/>
          <w:bCs/>
          <w:sz w:val="28"/>
          <w:szCs w:val="28"/>
        </w:rPr>
        <w:t>Раздел 3. ПРОФИЛАКТИКА РИСКОВ ПРИЧИНЕНИЯ ВРЕДА (УЩЕРБА)</w:t>
      </w:r>
      <w:r w:rsidR="004608A3">
        <w:rPr>
          <w:rFonts w:ascii="Times New Roman" w:hAnsi="Times New Roman"/>
          <w:b/>
          <w:bCs/>
          <w:sz w:val="28"/>
          <w:szCs w:val="28"/>
        </w:rPr>
        <w:t xml:space="preserve"> </w:t>
      </w:r>
      <w:r w:rsidRPr="004608A3">
        <w:rPr>
          <w:rFonts w:ascii="Times New Roman" w:hAnsi="Times New Roman"/>
          <w:b/>
          <w:bCs/>
          <w:sz w:val="28"/>
          <w:szCs w:val="28"/>
        </w:rPr>
        <w:t>ОХРАНЯЕМЫМ ЗАКОНОМ ЦЕННОСТЯМ ПРИ ОСУЩЕСТВЛЕНИИМУНИЦИПАЛЬНОГО КОНТРОЛЯ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r w:rsidRPr="004608A3">
        <w:rPr>
          <w:rFonts w:ascii="Times New Roman" w:hAnsi="Times New Roman"/>
          <w:b/>
          <w:bCs/>
          <w:sz w:val="28"/>
          <w:szCs w:val="28"/>
        </w:rPr>
        <w:t>Глава 1. ОРГАНИЗАЦИЯ ПРОФИЛАКТИКИ НАРУШЕНИЯ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r w:rsidRPr="004608A3">
        <w:rPr>
          <w:rFonts w:ascii="Times New Roman" w:hAnsi="Times New Roman"/>
          <w:b/>
          <w:bCs/>
          <w:sz w:val="28"/>
          <w:szCs w:val="28"/>
        </w:rPr>
        <w:t>ОБЯЗАТЕЛЬНЫХ ТРЕБОВАНИЙ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lastRenderedPageBreak/>
        <w:t>1) стимулирование добросовестного соблюдения обязательных требований всеми контролируемыми лицами;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МО Переволоцкий поссовет на очередной календарный год ежегодно, не позднее 20 декабря текущего года.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28. Утвержденная программа профилактики рисков причинения вреда размещается на официальном сайте МО Переволоцкий поссовет в информационно-телекоммуникационной сети Интернет (далее - официальный сайт МО Переволоцкий поссовет).</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30. Контрольный орган может проводить профилактические мероприятия, не предусмотренные программой профилактики рисков причинения вреда.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31. При осуществлении муниципального контроля контрольным органом проводятся следующие профилактические мероприятия: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информирование;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объявление предостережения о недопустимости нарушений обязательных требований (далее - предостережение);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консультирование.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r w:rsidRPr="004608A3">
        <w:rPr>
          <w:rFonts w:ascii="Times New Roman" w:hAnsi="Times New Roman"/>
          <w:b/>
          <w:bCs/>
          <w:sz w:val="28"/>
          <w:szCs w:val="28"/>
        </w:rPr>
        <w:t>Глава 2. ИНФОРМИРОВАНИЕ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34. Информирование осуществляется посредством размещения соответствующих сведений на официальном сайте МО Переволоцкий поссовет, в средствах массовой информации и в иных формах.</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lastRenderedPageBreak/>
        <w:t>35. Контрольный орган обязан размещать и поддерживать в актуальном состоянии на официальном сайте МО Переволоцкий поссовет:</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тексты нормативных правовых актов, регулирующих осуществление муниципального контроля;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 руководства по соблюдению обязательных требований;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5) перечень индикаторов риска нарушения обязательных требований, порядок отнесения объектов контроля к категориям риска;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6) перечень объектов контроля, учитываемых в рамках формирования ежегодного плана контрольных мероприятий, с указанием категории риска;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8) исчерпывающий перечень сведений, которые могут запрашиваться контрольным органом у контролируемого лица;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9) сведения о способах получения консультаций по вопросам соблюдения обязательных требований;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10) сведения о порядке досудебного обжалования решений контрольного органа, действий (бездействия) его должностных лиц;</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11) доклады о муниципальном контроле;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r w:rsidRPr="004608A3">
        <w:rPr>
          <w:rFonts w:ascii="Times New Roman" w:hAnsi="Times New Roman"/>
          <w:b/>
          <w:bCs/>
          <w:sz w:val="28"/>
          <w:szCs w:val="28"/>
        </w:rPr>
        <w:t>Глава 3. ОБЪЯВЛЕНИЕ ПРЕДОСТЕРЕЖЕНИЯ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 xml:space="preserve">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w:t>
      </w:r>
      <w:r w:rsidRPr="004608A3">
        <w:rPr>
          <w:rFonts w:ascii="Times New Roman" w:hAnsi="Times New Roman"/>
          <w:sz w:val="28"/>
          <w:szCs w:val="28"/>
        </w:rPr>
        <w:lastRenderedPageBreak/>
        <w:t>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наименование контрольного органа, в который направляется возражение;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дату и номер предостережения;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 доводы, на основании которых контролируемое лицо не согласно с объявленным предостережением;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5) дату получения предостережения контролируемым лицом;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7) личную подпись и дату.</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40. Контрольный орган в течение 20 календарных дней со дня регистрации возражения: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 направляют письменный ответ по существу поставленных в возражении вопросов.</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Повторно направленные возражения по тем же основаниям не рассматриваются органом муниципального контроля.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lastRenderedPageBreak/>
        <w:t>41. По результатам рассмотрения возражения орган муниципального контроля принимает одно из следующих решений: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удовлетворяет возражение в форме отмены объявленного предостережения;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отказывает в удовлетворении возражения.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b/>
          <w:bCs/>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r w:rsidRPr="004608A3">
        <w:rPr>
          <w:rFonts w:ascii="Times New Roman" w:hAnsi="Times New Roman"/>
          <w:b/>
          <w:bCs/>
          <w:sz w:val="28"/>
          <w:szCs w:val="28"/>
        </w:rPr>
        <w:t>Глава 4. КОНСУЛЬТИРОВАНИЕ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местонахождение, контактные телефоны, адрес официального сайта МО Переволоцкий поссовет и адреса электронной почты контрольного органа;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график работы контрольного органа, время приема посетителей;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 перечень нормативных правовых актов, регулирующих осуществление муниципального контроля;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5) перечень актов, содержащих обязательные требования.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 xml:space="preserve">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w:t>
      </w:r>
      <w:r w:rsidRPr="004608A3">
        <w:rPr>
          <w:rFonts w:ascii="Times New Roman" w:hAnsi="Times New Roman"/>
          <w:sz w:val="28"/>
          <w:szCs w:val="28"/>
        </w:rPr>
        <w:lastRenderedPageBreak/>
        <w:t>установленные Федеральным законом от 02.05.2006 N 59-ФЗ "О порядке рассмотрения обращений граждан Российской Федерации".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основание объявления обратившемуся контролируемому лицу предостережения;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53. Контрольный орган осуществляют учет консультирований.</w:t>
      </w:r>
    </w:p>
    <w:p w:rsidR="004D4576"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4608A3">
        <w:rPr>
          <w:rFonts w:ascii="Times New Roman" w:hAnsi="Times New Roman"/>
          <w:sz w:val="28"/>
          <w:szCs w:val="28"/>
        </w:rPr>
        <w:t>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МО Переволоцкий поссовет письменного разъяснения, подписанного руководителем контрольного органа.</w:t>
      </w:r>
    </w:p>
    <w:p w:rsidR="004608A3" w:rsidRDefault="004608A3"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p>
    <w:p w:rsidR="004608A3" w:rsidRPr="004608A3" w:rsidRDefault="004608A3"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r w:rsidRPr="004608A3">
        <w:rPr>
          <w:rFonts w:ascii="Times New Roman" w:hAnsi="Times New Roman"/>
          <w:b/>
          <w:bCs/>
          <w:sz w:val="28"/>
          <w:szCs w:val="28"/>
        </w:rPr>
        <w:lastRenderedPageBreak/>
        <w:t>Раздел 4. ОСУЩЕСТВЛЕНИЕ МУНИЦИПАЛЬНОГО КОНТРОЛЯ</w:t>
      </w:r>
      <w:r w:rsidR="004608A3">
        <w:rPr>
          <w:rFonts w:ascii="Times New Roman" w:hAnsi="Times New Roman"/>
          <w:sz w:val="28"/>
          <w:szCs w:val="28"/>
        </w:rPr>
        <w:t xml:space="preserve"> </w:t>
      </w:r>
      <w:r w:rsidRPr="004608A3">
        <w:rPr>
          <w:rFonts w:ascii="Times New Roman" w:hAnsi="Times New Roman"/>
          <w:b/>
          <w:bCs/>
          <w:sz w:val="28"/>
          <w:szCs w:val="28"/>
        </w:rPr>
        <w:t>НА АВТОМОБИЛЬНОМ ТРАНСПОРТЕ,</w:t>
      </w:r>
      <w:r w:rsidR="004608A3">
        <w:rPr>
          <w:rFonts w:ascii="Times New Roman" w:hAnsi="Times New Roman"/>
          <w:b/>
          <w:bCs/>
          <w:sz w:val="28"/>
          <w:szCs w:val="28"/>
        </w:rPr>
        <w:t xml:space="preserve"> </w:t>
      </w:r>
      <w:r w:rsidRPr="004608A3">
        <w:rPr>
          <w:rFonts w:ascii="Times New Roman" w:hAnsi="Times New Roman"/>
          <w:b/>
          <w:bCs/>
          <w:sz w:val="28"/>
          <w:szCs w:val="28"/>
        </w:rPr>
        <w:t>ГОРОДСКОМ НАЗЕМНОМ ЭЛЕКТРИЧЕСКОМ ТРАНСПОРТЕ И</w:t>
      </w:r>
      <w:r w:rsidR="004608A3">
        <w:rPr>
          <w:rFonts w:ascii="Times New Roman" w:hAnsi="Times New Roman"/>
          <w:b/>
          <w:bCs/>
          <w:sz w:val="28"/>
          <w:szCs w:val="28"/>
        </w:rPr>
        <w:t xml:space="preserve"> </w:t>
      </w:r>
      <w:r w:rsidRPr="004608A3">
        <w:rPr>
          <w:rFonts w:ascii="Times New Roman" w:hAnsi="Times New Roman"/>
          <w:b/>
          <w:bCs/>
          <w:sz w:val="28"/>
          <w:szCs w:val="28"/>
        </w:rPr>
        <w:t>В ДОРОЖНОМ ХОЗЯЙСТВЕ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55. При осуществлении муниципального контроля проводятся следующие контрольные мероприятия: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контрольные мероприятия без взаимодействия с контролируемым лицом;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контрольные мероприятия, предусматривающие взаимодействие с контролируемым лицом.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инспекционный визит, в ходе которого могут совершаться следующие контрольные (надзорные) действия: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а) осмотр;</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б) опрос;</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в) получение письменных объяснений;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г) инструментальное обследование;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Инспекционный визит проводится в порядке и объеме, определенном статьей 70 Закона N 248-ФЗ;</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рейдовый осмотр, в ходе которого могут совершаться следующие контрольные действия: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а) осмотр;</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б) опрос;</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в) получение письменных объяснений;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г) истребование документов;</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д) инструментальное обследование.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Рейдовый осмотр проводится в порядке и объеме, определенном статьей 71 Закона N 248-ФЗ;</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документарная проверка, в ходе которой могут совершаться следующие контрольные действия: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а) получение письменных объяснений;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б) истребование документов.</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Документарная проводится в порядке и объеме, определенном статьей 72 Закона N 248-ФЗ;</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lastRenderedPageBreak/>
        <w:t>4) выездная проверка, в ходе которой могут совершаться следующие контрольные действия: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а) осмотр;</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б) опрос;</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в) получение письменных объяснений;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г) истребование документов;</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д) инструментальное обследование.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58. Основания для проведения контрольных мероприятий предусмотрены статьей 57 Закона N 248-ФЗ.</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59. Сведения о причинении вреда (ущерба) или об угрозе причинения вреда (ущерба) охраняемым законом ценностям контрольный орган получает:</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обеспечивает, в том числе по решению руководителя контрольного органа, проведение контрольного мероприятия без взаимодействия.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lastRenderedPageBreak/>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спрокуратурой.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дата, время и место принятия решения;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кем принято решение;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основание проведения контрольного мероприятия;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 вид контроля;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6) объект контроля, в отношении которого проводится контрольное мероприятие;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9) вид контрольного мероприятия;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10) перечень контрольных действий, совершаемых в рамках контрольного мероприятия;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11) предмет контрольного мероприятия;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14) иные сведения, если это предусмотрено положением о виде контроля.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lastRenderedPageBreak/>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bookmarkStart w:id="1" w:name="p260"/>
      <w:bookmarkEnd w:id="1"/>
      <w:r w:rsidRPr="004608A3">
        <w:rPr>
          <w:rFonts w:ascii="Times New Roman" w:hAnsi="Times New Roman"/>
          <w:sz w:val="28"/>
          <w:szCs w:val="28"/>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10" w:anchor="p262" w:history="1">
        <w:r w:rsidRPr="004608A3">
          <w:rPr>
            <w:rFonts w:ascii="Times New Roman" w:hAnsi="Times New Roman"/>
            <w:sz w:val="28"/>
            <w:szCs w:val="28"/>
          </w:rPr>
          <w:t>пунктами 73</w:t>
        </w:r>
      </w:hyperlink>
      <w:r w:rsidRPr="004608A3">
        <w:rPr>
          <w:rFonts w:ascii="Times New Roman" w:hAnsi="Times New Roman"/>
          <w:sz w:val="28"/>
          <w:szCs w:val="28"/>
        </w:rPr>
        <w:t xml:space="preserve">, </w:t>
      </w:r>
      <w:hyperlink r:id="rId11" w:anchor="p263" w:history="1">
        <w:r w:rsidRPr="004608A3">
          <w:rPr>
            <w:rFonts w:ascii="Times New Roman" w:hAnsi="Times New Roman"/>
            <w:sz w:val="28"/>
            <w:szCs w:val="28"/>
          </w:rPr>
          <w:t>74</w:t>
        </w:r>
      </w:hyperlink>
      <w:r w:rsidRPr="004608A3">
        <w:rPr>
          <w:rFonts w:ascii="Times New Roman" w:hAnsi="Times New Roman"/>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bookmarkStart w:id="2" w:name="p262"/>
      <w:bookmarkEnd w:id="2"/>
      <w:r w:rsidRPr="004608A3">
        <w:rPr>
          <w:rFonts w:ascii="Times New Roman" w:hAnsi="Times New Roman"/>
          <w:sz w:val="28"/>
          <w:szCs w:val="28"/>
        </w:rPr>
        <w:t xml:space="preserve">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w:t>
      </w:r>
      <w:r w:rsidRPr="004608A3">
        <w:rPr>
          <w:rFonts w:ascii="Times New Roman" w:hAnsi="Times New Roman"/>
          <w:sz w:val="28"/>
          <w:szCs w:val="28"/>
        </w:rPr>
        <w:lastRenderedPageBreak/>
        <w:t>государственных и муниципальных услуг) и (или) через региональный портал государственных и муниципальных услуг.</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bookmarkStart w:id="3" w:name="p263"/>
      <w:bookmarkEnd w:id="3"/>
      <w:r w:rsidRPr="004608A3">
        <w:rPr>
          <w:rFonts w:ascii="Times New Roman" w:hAnsi="Times New Roman"/>
          <w:sz w:val="28"/>
          <w:szCs w:val="28"/>
        </w:rPr>
        <w:t>74. Контролируемое лицо считается проинформированным надлежащим образом в случае, если: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 xml:space="preserve">1) сведения предоставлены контролируемому лицу в соответствии с </w:t>
      </w:r>
      <w:hyperlink r:id="rId12" w:anchor="p262" w:history="1">
        <w:r w:rsidRPr="004608A3">
          <w:rPr>
            <w:rFonts w:ascii="Times New Roman" w:hAnsi="Times New Roman"/>
            <w:sz w:val="28"/>
            <w:szCs w:val="28"/>
          </w:rPr>
          <w:t>пунктом 73</w:t>
        </w:r>
      </w:hyperlink>
      <w:r w:rsidRPr="004608A3">
        <w:rPr>
          <w:rFonts w:ascii="Times New Roman" w:hAnsi="Times New Roman"/>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3" w:anchor="p272" w:history="1">
        <w:r w:rsidRPr="004608A3">
          <w:rPr>
            <w:rFonts w:ascii="Times New Roman" w:hAnsi="Times New Roman"/>
            <w:sz w:val="28"/>
            <w:szCs w:val="28"/>
          </w:rPr>
          <w:t>пунктом 78</w:t>
        </w:r>
      </w:hyperlink>
      <w:r w:rsidRPr="004608A3">
        <w:rPr>
          <w:rFonts w:ascii="Times New Roman" w:hAnsi="Times New Roman"/>
          <w:sz w:val="28"/>
          <w:szCs w:val="28"/>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75. Документы, направляемые контролируемым лицом контрольному органу в электронном виде, подписываются: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простой электронной подписью;</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усиленной квалифицированной электронной подписью.</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77. Не допускается требование нотариального удостоверения копий документов, представляемых в контрольный орган.</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bookmarkStart w:id="4" w:name="p272"/>
      <w:bookmarkEnd w:id="4"/>
      <w:r w:rsidRPr="004608A3">
        <w:rPr>
          <w:rFonts w:ascii="Times New Roman" w:hAnsi="Times New Roman"/>
          <w:sz w:val="28"/>
          <w:szCs w:val="28"/>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w:t>
      </w:r>
      <w:r w:rsidRPr="004608A3">
        <w:rPr>
          <w:rFonts w:ascii="Times New Roman" w:hAnsi="Times New Roman"/>
          <w:sz w:val="28"/>
          <w:szCs w:val="28"/>
        </w:rPr>
        <w:lastRenderedPageBreak/>
        <w:t>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79.</w:t>
      </w:r>
      <w:r w:rsidR="004608A3">
        <w:rPr>
          <w:rFonts w:ascii="Times New Roman" w:hAnsi="Times New Roman"/>
          <w:sz w:val="28"/>
          <w:szCs w:val="28"/>
        </w:rPr>
        <w:t xml:space="preserve"> </w:t>
      </w:r>
      <w:r w:rsidRPr="004608A3">
        <w:rPr>
          <w:rFonts w:ascii="Times New Roman" w:hAnsi="Times New Roman"/>
          <w:sz w:val="28"/>
          <w:szCs w:val="28"/>
        </w:rPr>
        <w:t xml:space="preserve">В случае, указанном в </w:t>
      </w:r>
      <w:hyperlink r:id="rId14" w:anchor="p260" w:history="1">
        <w:r w:rsidRPr="004608A3">
          <w:rPr>
            <w:rFonts w:ascii="Times New Roman" w:hAnsi="Times New Roman"/>
            <w:sz w:val="28"/>
            <w:szCs w:val="28"/>
          </w:rPr>
          <w:t>пункте 71</w:t>
        </w:r>
      </w:hyperlink>
      <w:r w:rsidRPr="004608A3">
        <w:rPr>
          <w:rFonts w:ascii="Times New Roman" w:hAnsi="Times New Roman"/>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bookmarkStart w:id="5" w:name="p278"/>
      <w:bookmarkEnd w:id="5"/>
      <w:r w:rsidRPr="004608A3">
        <w:rPr>
          <w:rFonts w:ascii="Times New Roman" w:hAnsi="Times New Roman"/>
          <w:sz w:val="28"/>
          <w:szCs w:val="28"/>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 xml:space="preserve">85. Направление сведений и документов, предусмотренных </w:t>
      </w:r>
      <w:hyperlink r:id="rId15" w:anchor="p278" w:history="1">
        <w:r w:rsidRPr="004608A3">
          <w:rPr>
            <w:rFonts w:ascii="Times New Roman" w:hAnsi="Times New Roman"/>
            <w:sz w:val="28"/>
            <w:szCs w:val="28"/>
          </w:rPr>
          <w:t>пунктом 84</w:t>
        </w:r>
      </w:hyperlink>
      <w:r w:rsidRPr="004608A3">
        <w:rPr>
          <w:rFonts w:ascii="Times New Roman" w:hAnsi="Times New Roman"/>
          <w:sz w:val="28"/>
          <w:szCs w:val="28"/>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w:t>
      </w:r>
      <w:r w:rsidRPr="004608A3">
        <w:rPr>
          <w:rFonts w:ascii="Times New Roman" w:hAnsi="Times New Roman"/>
          <w:sz w:val="28"/>
          <w:szCs w:val="28"/>
        </w:rPr>
        <w:lastRenderedPageBreak/>
        <w:t xml:space="preserve">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6" w:anchor="p278" w:history="1">
        <w:r w:rsidRPr="004608A3">
          <w:rPr>
            <w:rFonts w:ascii="Times New Roman" w:hAnsi="Times New Roman"/>
            <w:sz w:val="28"/>
            <w:szCs w:val="28"/>
          </w:rPr>
          <w:t>пунктом 84</w:t>
        </w:r>
      </w:hyperlink>
      <w:r w:rsidRPr="004608A3">
        <w:rPr>
          <w:rFonts w:ascii="Times New Roman" w:hAnsi="Times New Roman"/>
          <w:sz w:val="28"/>
          <w:szCs w:val="28"/>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bookmarkStart w:id="6" w:name="p283"/>
      <w:bookmarkEnd w:id="6"/>
      <w:r w:rsidRPr="004608A3">
        <w:rPr>
          <w:rFonts w:ascii="Times New Roman" w:hAnsi="Times New Roman"/>
          <w:sz w:val="28"/>
          <w:szCs w:val="28"/>
        </w:rPr>
        <w:t xml:space="preserve">89. При поступлении информации, указанной в </w:t>
      </w:r>
      <w:hyperlink r:id="rId17" w:anchor="p283" w:history="1">
        <w:r w:rsidRPr="004608A3">
          <w:rPr>
            <w:rFonts w:ascii="Times New Roman" w:hAnsi="Times New Roman"/>
            <w:sz w:val="28"/>
            <w:szCs w:val="28"/>
          </w:rPr>
          <w:t>пункте 89</w:t>
        </w:r>
      </w:hyperlink>
      <w:r w:rsidRPr="004608A3">
        <w:rPr>
          <w:rFonts w:ascii="Times New Roman" w:hAnsi="Times New Roman"/>
          <w:sz w:val="28"/>
          <w:szCs w:val="28"/>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4608A3">
        <w:rPr>
          <w:rFonts w:ascii="Times New Roman" w:hAnsi="Times New Roman"/>
          <w:b/>
          <w:bCs/>
          <w:sz w:val="28"/>
          <w:szCs w:val="28"/>
        </w:rPr>
        <w:t>Раздел 5. РЕЗУЛЬТАТЫ КОНТРОЛЬНЫХ МЕРОПРИЯТИЙ И РЕШЕНИЯ,</w:t>
      </w:r>
      <w:r w:rsidR="004608A3">
        <w:rPr>
          <w:rFonts w:ascii="Times New Roman" w:hAnsi="Times New Roman"/>
          <w:b/>
          <w:bCs/>
          <w:sz w:val="28"/>
          <w:szCs w:val="28"/>
        </w:rPr>
        <w:t xml:space="preserve"> </w:t>
      </w:r>
      <w:r w:rsidRPr="004608A3">
        <w:rPr>
          <w:rFonts w:ascii="Times New Roman" w:hAnsi="Times New Roman"/>
          <w:b/>
          <w:bCs/>
          <w:sz w:val="28"/>
          <w:szCs w:val="28"/>
        </w:rPr>
        <w:t>ПО РЕЗУЛЬТАТАМ КОНТРОЛЬНЫХ МЕРОПРИЯТИЙ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91. Вопросы оформления результатов контрольных мероприятий регулируются статьей 87 Закона N 248-ФЗ.</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дата и место составления предписания;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дата и номер акта контрольного мероприятия, на основании которого выдается предписание;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фамилия, имя, отчество (при наличии) и должность лица (лиц), выдавшего (выдавших) предписание;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lastRenderedPageBreak/>
        <w:t>5) содержание предписания - обязательные требования, которые нарушены;</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7) сроки исполнения;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4608A3">
        <w:rPr>
          <w:rFonts w:ascii="Times New Roman" w:hAnsi="Times New Roman"/>
          <w:b/>
          <w:bCs/>
          <w:sz w:val="28"/>
          <w:szCs w:val="28"/>
        </w:rPr>
        <w:t>Раздел 6. ОБЖАЛОВАНИЕ РЕШЕНИЙ КОНТРОЛЬНОГО ОРГАНА,</w:t>
      </w:r>
      <w:r w:rsidR="004608A3">
        <w:rPr>
          <w:rFonts w:ascii="Times New Roman" w:hAnsi="Times New Roman"/>
          <w:sz w:val="28"/>
          <w:szCs w:val="28"/>
        </w:rPr>
        <w:t xml:space="preserve"> </w:t>
      </w:r>
      <w:r w:rsidRPr="004608A3">
        <w:rPr>
          <w:rFonts w:ascii="Times New Roman" w:hAnsi="Times New Roman"/>
          <w:b/>
          <w:bCs/>
          <w:sz w:val="28"/>
          <w:szCs w:val="28"/>
        </w:rPr>
        <w:t>ДЕЙСТВИЙ (БЕЗДЕЙСТВИЯ) ЕГО ДОЛЖНОСТНЫХ ЛИЦ</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95. Сроки подачи жалобы определяются в соответствии с частями 5 - 11 статьи 40 Закона N 248-ФЗ.</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97. Жалоба, поданная в досудебном порядке на действия (бездействие) заместителя руководителя контрольного органа Главой МО Переволоцкий поссовет.</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bookmarkStart w:id="7" w:name="p308"/>
      <w:bookmarkEnd w:id="7"/>
      <w:r w:rsidRPr="004608A3">
        <w:rPr>
          <w:rFonts w:ascii="Times New Roman" w:hAnsi="Times New Roman"/>
          <w:sz w:val="28"/>
          <w:szCs w:val="28"/>
        </w:rPr>
        <w:t>98. Срок рассмотрения жалобы не позднее 20 рабочих дней со дня регистрации такой жалобы в органе муниципального контроля.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 xml:space="preserve">Срок рассмотрения жалобы, установленный </w:t>
      </w:r>
      <w:hyperlink r:id="rId18" w:anchor="p308" w:history="1">
        <w:r w:rsidRPr="004608A3">
          <w:rPr>
            <w:rFonts w:ascii="Times New Roman" w:hAnsi="Times New Roman"/>
            <w:sz w:val="28"/>
            <w:szCs w:val="28"/>
          </w:rPr>
          <w:t>абзацем первым</w:t>
        </w:r>
      </w:hyperlink>
      <w:r w:rsidRPr="004608A3">
        <w:rPr>
          <w:rFonts w:ascii="Times New Roman" w:hAnsi="Times New Roman"/>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99. По итогам рассмотрения жалобы принимается одно из следующих решений: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 оставить жалобу без удовлетворения;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lastRenderedPageBreak/>
        <w:t>- отменить решение контрольного органа полностью или частично;</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 отменить решение контрольного органа полностью и принять новое решение;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101. Досудебный порядок обжалования до 31 декабря 2023 года может осуществляться посредством бумажного документооборота.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bookmarkStart w:id="8" w:name="p319"/>
      <w:bookmarkEnd w:id="8"/>
      <w:r w:rsidRPr="004608A3">
        <w:rPr>
          <w:rFonts w:ascii="Times New Roman" w:hAnsi="Times New Roman"/>
          <w:b/>
          <w:bCs/>
          <w:sz w:val="28"/>
          <w:szCs w:val="28"/>
        </w:rPr>
        <w:t>Раздел 7. ОЦЕНКА РЕЗУЛЬТАТИВНОСТИ И ЭФФЕКТИВНОСТИ</w:t>
      </w:r>
      <w:r w:rsidR="004608A3">
        <w:rPr>
          <w:rFonts w:ascii="Times New Roman" w:hAnsi="Times New Roman"/>
          <w:sz w:val="28"/>
          <w:szCs w:val="28"/>
        </w:rPr>
        <w:t xml:space="preserve"> </w:t>
      </w:r>
      <w:r w:rsidRPr="004608A3">
        <w:rPr>
          <w:rFonts w:ascii="Times New Roman" w:hAnsi="Times New Roman"/>
          <w:b/>
          <w:bCs/>
          <w:sz w:val="28"/>
          <w:szCs w:val="28"/>
        </w:rPr>
        <w:t>ДЕЯТЕЛЬНОСТИ КОНТРОЛЬНОГО ОРГАНА</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103. В систему показателей результативности и эффективности деятельности входят:</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ключевые показатели муниципального контроля;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индикативные показатели муниципального контроля.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представительного органа МО Переволоцкий поссовет.</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Организация подготовки доклада возлагается на орган контроля.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r w:rsidRPr="004608A3">
        <w:rPr>
          <w:rFonts w:ascii="Times New Roman" w:hAnsi="Times New Roman"/>
          <w:b/>
          <w:bCs/>
          <w:sz w:val="28"/>
          <w:szCs w:val="28"/>
        </w:rPr>
        <w:t>Раздел 8. ЗАКЛЮЧИТЕЛЬНЫЕ И ПЕРЕХОДНЫЕ ПОЛОЖЕНИЯ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bookmarkStart w:id="9" w:name="p332"/>
      <w:bookmarkEnd w:id="9"/>
      <w:r w:rsidRPr="004608A3">
        <w:rPr>
          <w:rFonts w:ascii="Times New Roman" w:hAnsi="Times New Roman"/>
          <w:sz w:val="28"/>
          <w:szCs w:val="28"/>
        </w:rPr>
        <w:t>106. Настоящее Положение вступает в силу с 01.01.2022.</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bookmarkStart w:id="10" w:name="p333"/>
      <w:bookmarkEnd w:id="10"/>
      <w:r w:rsidRPr="004608A3">
        <w:rPr>
          <w:rFonts w:ascii="Times New Roman" w:hAnsi="Times New Roman"/>
          <w:sz w:val="28"/>
          <w:szCs w:val="28"/>
        </w:rPr>
        <w:t xml:space="preserve">107. </w:t>
      </w:r>
      <w:hyperlink r:id="rId19" w:anchor="p319" w:history="1">
        <w:r w:rsidRPr="004608A3">
          <w:rPr>
            <w:rFonts w:ascii="Times New Roman" w:hAnsi="Times New Roman"/>
            <w:sz w:val="28"/>
            <w:szCs w:val="28"/>
          </w:rPr>
          <w:t>Раздел 7</w:t>
        </w:r>
      </w:hyperlink>
      <w:r w:rsidRPr="004608A3">
        <w:rPr>
          <w:rFonts w:ascii="Times New Roman" w:hAnsi="Times New Roman"/>
          <w:sz w:val="28"/>
          <w:szCs w:val="28"/>
        </w:rPr>
        <w:t xml:space="preserve"> настоящего Положения вступает в силу с 01.03.2022.</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Verdana" w:hAnsi="Verdana" w:cs="Verdana"/>
          <w:sz w:val="24"/>
          <w:szCs w:val="28"/>
        </w:rPr>
      </w:pPr>
      <w:r w:rsidRPr="004608A3">
        <w:rPr>
          <w:rFonts w:ascii="Times New Roman" w:hAnsi="Times New Roman"/>
          <w:sz w:val="24"/>
          <w:szCs w:val="28"/>
        </w:rPr>
        <w:lastRenderedPageBreak/>
        <w:t>Приложение N 2</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Verdana" w:hAnsi="Verdana" w:cs="Verdana"/>
          <w:sz w:val="24"/>
          <w:szCs w:val="28"/>
        </w:rPr>
      </w:pPr>
      <w:r w:rsidRPr="004608A3">
        <w:rPr>
          <w:rFonts w:ascii="Times New Roman" w:hAnsi="Times New Roman"/>
          <w:sz w:val="24"/>
          <w:szCs w:val="28"/>
        </w:rPr>
        <w:t>к Решению Совета депутатов</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sz w:val="24"/>
          <w:szCs w:val="28"/>
        </w:rPr>
      </w:pPr>
      <w:r w:rsidRPr="004608A3">
        <w:rPr>
          <w:rFonts w:ascii="Times New Roman" w:hAnsi="Times New Roman"/>
          <w:sz w:val="24"/>
          <w:szCs w:val="28"/>
        </w:rPr>
        <w:t xml:space="preserve">от </w:t>
      </w:r>
      <w:r w:rsidR="004608A3">
        <w:rPr>
          <w:rFonts w:ascii="Times New Roman" w:hAnsi="Times New Roman"/>
          <w:sz w:val="24"/>
          <w:szCs w:val="28"/>
        </w:rPr>
        <w:t>30.09.</w:t>
      </w:r>
      <w:r w:rsidRPr="004608A3">
        <w:rPr>
          <w:rFonts w:ascii="Times New Roman" w:hAnsi="Times New Roman"/>
          <w:sz w:val="24"/>
          <w:szCs w:val="28"/>
        </w:rPr>
        <w:t xml:space="preserve">2021 г. N </w:t>
      </w:r>
      <w:r w:rsidR="009A21E3">
        <w:rPr>
          <w:rFonts w:ascii="Times New Roman" w:hAnsi="Times New Roman"/>
          <w:sz w:val="24"/>
          <w:szCs w:val="28"/>
        </w:rPr>
        <w:t>49</w:t>
      </w:r>
      <w:r w:rsidRPr="004608A3">
        <w:rPr>
          <w:rFonts w:ascii="Times New Roman" w:hAnsi="Times New Roman"/>
          <w:sz w:val="24"/>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Verdana" w:hAnsi="Verdana" w:cs="Verdana"/>
          <w:sz w:val="28"/>
          <w:szCs w:val="28"/>
        </w:rPr>
      </w:pP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sz w:val="28"/>
          <w:szCs w:val="28"/>
        </w:rPr>
      </w:pPr>
      <w:bookmarkStart w:id="11" w:name="p344"/>
      <w:bookmarkEnd w:id="11"/>
      <w:r w:rsidRPr="004608A3">
        <w:rPr>
          <w:rFonts w:ascii="Times New Roman" w:hAnsi="Times New Roman"/>
          <w:b/>
          <w:bCs/>
          <w:sz w:val="28"/>
          <w:szCs w:val="28"/>
        </w:rPr>
        <w:t>КЛЮЧЕВЫЕ ПОКАЗАТЕЛИ</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sz w:val="28"/>
          <w:szCs w:val="28"/>
        </w:rPr>
      </w:pPr>
      <w:r w:rsidRPr="004608A3">
        <w:rPr>
          <w:rFonts w:ascii="Times New Roman" w:hAnsi="Times New Roman"/>
          <w:b/>
          <w:bCs/>
          <w:sz w:val="28"/>
          <w:szCs w:val="28"/>
        </w:rPr>
        <w:t>МУНИЦИПАЛЬНОГО КОНТРОЛЯ НА АВТОМОБИЛЬНОМ ТРАНСПОРТЕ,ГОРОДСКОМ НАЗЕМНОМ ТРАНСПОРТЕ И В ДОРОЖНОМ ХОЗЯЙСТВЕ НА ТЕРРИТОРИИ МО ПЕРЕВОЛОЦКИЙ ПОССОВЕТ И ИХ ЦЕЛЕВЫЕ ЗНАЧЕНИЯ, ИНДИКАТИВНЫЕ ПОКАЗАТЕЛИ МУНИЦИПАЛЬНОГО КОНТРОЛЯ НА АВТОМОБИЛЬНОМ ТРАНСПОРТЕ,ГОРОДСКОМ НАЗЕМНОМ ТРАНСПОРТЕ И В ДОРОЖНОМ ХОЗЯЙСТВЕ НА ТЕРРИТОРИИ МО ПЕРЕВОЛОЦКИЙ ПОССОВЕТ</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tbl>
      <w:tblPr>
        <w:tblW w:w="9346" w:type="dxa"/>
        <w:tblInd w:w="2" w:type="dxa"/>
        <w:tblCellMar>
          <w:left w:w="0" w:type="dxa"/>
          <w:right w:w="0" w:type="dxa"/>
        </w:tblCellMar>
        <w:tblLook w:val="00A0" w:firstRow="1" w:lastRow="0" w:firstColumn="1" w:lastColumn="0" w:noHBand="0" w:noVBand="0"/>
      </w:tblPr>
      <w:tblGrid>
        <w:gridCol w:w="7645"/>
        <w:gridCol w:w="1701"/>
      </w:tblGrid>
      <w:tr w:rsidR="004608A3" w:rsidRPr="004608A3">
        <w:tc>
          <w:tcPr>
            <w:tcW w:w="7645" w:type="dxa"/>
            <w:tcBorders>
              <w:top w:val="single" w:sz="8" w:space="0" w:color="000000"/>
              <w:left w:val="single" w:sz="8" w:space="0" w:color="000000"/>
              <w:bottom w:val="single" w:sz="8" w:space="0" w:color="000000"/>
              <w:right w:val="single" w:sz="8" w:space="0" w:color="000000"/>
            </w:tcBorders>
          </w:tcPr>
          <w:p w:rsidR="004D4576" w:rsidRPr="004608A3" w:rsidRDefault="004D4576" w:rsidP="004608A3">
            <w:pPr>
              <w:ind w:firstLine="709"/>
              <w:jc w:val="center"/>
              <w:rPr>
                <w:rFonts w:ascii="Verdana" w:hAnsi="Verdana" w:cs="Verdana"/>
                <w:sz w:val="28"/>
                <w:szCs w:val="28"/>
              </w:rPr>
            </w:pPr>
            <w:r w:rsidRPr="004608A3">
              <w:rPr>
                <w:rFonts w:ascii="Times New Roman" w:hAnsi="Times New Roman"/>
                <w:sz w:val="28"/>
                <w:szCs w:val="28"/>
              </w:rPr>
              <w:t>Ключевые показатели</w:t>
            </w:r>
          </w:p>
        </w:tc>
        <w:tc>
          <w:tcPr>
            <w:tcW w:w="1701" w:type="dxa"/>
            <w:tcBorders>
              <w:top w:val="single" w:sz="8" w:space="0" w:color="000000"/>
              <w:left w:val="single" w:sz="8" w:space="0" w:color="000000"/>
              <w:bottom w:val="single" w:sz="8" w:space="0" w:color="000000"/>
              <w:right w:val="single" w:sz="8" w:space="0" w:color="000000"/>
            </w:tcBorders>
          </w:tcPr>
          <w:p w:rsidR="004D4576" w:rsidRPr="004608A3" w:rsidRDefault="004D4576" w:rsidP="004608A3">
            <w:pPr>
              <w:rPr>
                <w:rFonts w:ascii="Times New Roman" w:hAnsi="Times New Roman"/>
                <w:sz w:val="28"/>
                <w:szCs w:val="28"/>
              </w:rPr>
            </w:pPr>
            <w:r w:rsidRPr="004608A3">
              <w:rPr>
                <w:rFonts w:ascii="Times New Roman" w:hAnsi="Times New Roman"/>
                <w:sz w:val="28"/>
                <w:szCs w:val="28"/>
              </w:rPr>
              <w:t xml:space="preserve">Целевые </w:t>
            </w:r>
          </w:p>
          <w:p w:rsidR="004D4576" w:rsidRPr="004608A3" w:rsidRDefault="004D4576" w:rsidP="004608A3">
            <w:pPr>
              <w:rPr>
                <w:rFonts w:ascii="Verdana" w:hAnsi="Verdana" w:cs="Verdana"/>
                <w:sz w:val="28"/>
                <w:szCs w:val="28"/>
              </w:rPr>
            </w:pPr>
            <w:r w:rsidRPr="004608A3">
              <w:rPr>
                <w:rFonts w:ascii="Times New Roman" w:hAnsi="Times New Roman"/>
                <w:sz w:val="28"/>
                <w:szCs w:val="28"/>
              </w:rPr>
              <w:t>значения (%)</w:t>
            </w:r>
          </w:p>
        </w:tc>
      </w:tr>
      <w:tr w:rsidR="004608A3" w:rsidRPr="004608A3">
        <w:tc>
          <w:tcPr>
            <w:tcW w:w="7645" w:type="dxa"/>
            <w:tcBorders>
              <w:top w:val="single" w:sz="8" w:space="0" w:color="000000"/>
              <w:left w:val="single" w:sz="8" w:space="0" w:color="000000"/>
              <w:bottom w:val="single" w:sz="8" w:space="0" w:color="000000"/>
              <w:right w:val="single" w:sz="8" w:space="0" w:color="000000"/>
            </w:tcBorders>
          </w:tcPr>
          <w:p w:rsidR="004D4576" w:rsidRPr="004608A3" w:rsidRDefault="004D4576" w:rsidP="004608A3">
            <w:pPr>
              <w:rPr>
                <w:rFonts w:ascii="Verdana" w:hAnsi="Verdana" w:cs="Verdana"/>
                <w:sz w:val="28"/>
                <w:szCs w:val="28"/>
              </w:rPr>
            </w:pPr>
            <w:r w:rsidRPr="004608A3">
              <w:rPr>
                <w:rFonts w:ascii="Times New Roman" w:hAnsi="Times New Roman"/>
                <w:sz w:val="28"/>
                <w:szCs w:val="28"/>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701" w:type="dxa"/>
            <w:tcBorders>
              <w:top w:val="single" w:sz="8" w:space="0" w:color="000000"/>
              <w:left w:val="single" w:sz="8" w:space="0" w:color="000000"/>
              <w:bottom w:val="single" w:sz="8" w:space="0" w:color="000000"/>
              <w:right w:val="single" w:sz="8" w:space="0" w:color="000000"/>
            </w:tcBorders>
          </w:tcPr>
          <w:p w:rsidR="004D4576" w:rsidRPr="004608A3" w:rsidRDefault="004D4576" w:rsidP="004608A3">
            <w:pPr>
              <w:rPr>
                <w:rFonts w:ascii="Verdana" w:hAnsi="Verdana" w:cs="Verdana"/>
                <w:sz w:val="28"/>
                <w:szCs w:val="28"/>
              </w:rPr>
            </w:pPr>
            <w:r w:rsidRPr="004608A3">
              <w:rPr>
                <w:rFonts w:ascii="Times New Roman" w:hAnsi="Times New Roman"/>
                <w:sz w:val="28"/>
                <w:szCs w:val="28"/>
              </w:rPr>
              <w:t>Не менее 70</w:t>
            </w:r>
          </w:p>
        </w:tc>
      </w:tr>
      <w:tr w:rsidR="004608A3" w:rsidRPr="004608A3">
        <w:tc>
          <w:tcPr>
            <w:tcW w:w="7645" w:type="dxa"/>
            <w:tcBorders>
              <w:top w:val="single" w:sz="8" w:space="0" w:color="000000"/>
              <w:left w:val="single" w:sz="8" w:space="0" w:color="000000"/>
              <w:bottom w:val="single" w:sz="8" w:space="0" w:color="000000"/>
              <w:right w:val="single" w:sz="8" w:space="0" w:color="000000"/>
            </w:tcBorders>
          </w:tcPr>
          <w:p w:rsidR="004D4576" w:rsidRPr="004608A3" w:rsidRDefault="004D4576" w:rsidP="004608A3">
            <w:pPr>
              <w:rPr>
                <w:rFonts w:ascii="Verdana" w:hAnsi="Verdana" w:cs="Verdana"/>
                <w:sz w:val="28"/>
                <w:szCs w:val="28"/>
              </w:rPr>
            </w:pPr>
            <w:r w:rsidRPr="004608A3">
              <w:rPr>
                <w:rFonts w:ascii="Times New Roman" w:hAnsi="Times New Roman"/>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701" w:type="dxa"/>
            <w:tcBorders>
              <w:top w:val="single" w:sz="8" w:space="0" w:color="000000"/>
              <w:left w:val="single" w:sz="8" w:space="0" w:color="000000"/>
              <w:bottom w:val="single" w:sz="8" w:space="0" w:color="000000"/>
              <w:right w:val="single" w:sz="8" w:space="0" w:color="000000"/>
            </w:tcBorders>
          </w:tcPr>
          <w:p w:rsidR="004D4576" w:rsidRPr="004608A3" w:rsidRDefault="004D4576" w:rsidP="004608A3">
            <w:pPr>
              <w:rPr>
                <w:rFonts w:ascii="Verdana" w:hAnsi="Verdana" w:cs="Verdana"/>
                <w:sz w:val="28"/>
                <w:szCs w:val="28"/>
              </w:rPr>
            </w:pPr>
            <w:r w:rsidRPr="004608A3">
              <w:rPr>
                <w:rFonts w:ascii="Times New Roman" w:hAnsi="Times New Roman"/>
                <w:sz w:val="28"/>
                <w:szCs w:val="28"/>
              </w:rPr>
              <w:t>Не более 0</w:t>
            </w:r>
          </w:p>
        </w:tc>
      </w:tr>
      <w:tr w:rsidR="004608A3" w:rsidRPr="004608A3">
        <w:tc>
          <w:tcPr>
            <w:tcW w:w="7645" w:type="dxa"/>
            <w:tcBorders>
              <w:top w:val="single" w:sz="8" w:space="0" w:color="000000"/>
              <w:left w:val="single" w:sz="8" w:space="0" w:color="000000"/>
              <w:bottom w:val="single" w:sz="8" w:space="0" w:color="000000"/>
              <w:right w:val="single" w:sz="8" w:space="0" w:color="000000"/>
            </w:tcBorders>
          </w:tcPr>
          <w:p w:rsidR="004D4576" w:rsidRPr="004608A3" w:rsidRDefault="004D4576" w:rsidP="004608A3">
            <w:pPr>
              <w:rPr>
                <w:rFonts w:ascii="Verdana" w:hAnsi="Verdana" w:cs="Verdana"/>
                <w:sz w:val="28"/>
                <w:szCs w:val="28"/>
              </w:rPr>
            </w:pPr>
            <w:r w:rsidRPr="004608A3">
              <w:rPr>
                <w:rFonts w:ascii="Times New Roman" w:hAnsi="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701" w:type="dxa"/>
            <w:tcBorders>
              <w:top w:val="single" w:sz="8" w:space="0" w:color="000000"/>
              <w:left w:val="single" w:sz="8" w:space="0" w:color="000000"/>
              <w:bottom w:val="single" w:sz="8" w:space="0" w:color="000000"/>
              <w:right w:val="single" w:sz="8" w:space="0" w:color="000000"/>
            </w:tcBorders>
          </w:tcPr>
          <w:p w:rsidR="004D4576" w:rsidRPr="004608A3" w:rsidRDefault="004D4576" w:rsidP="004608A3">
            <w:pPr>
              <w:rPr>
                <w:rFonts w:ascii="Verdana" w:hAnsi="Verdana" w:cs="Verdana"/>
                <w:sz w:val="28"/>
                <w:szCs w:val="28"/>
              </w:rPr>
            </w:pPr>
            <w:r w:rsidRPr="004608A3">
              <w:rPr>
                <w:rFonts w:ascii="Times New Roman" w:hAnsi="Times New Roman"/>
                <w:sz w:val="28"/>
                <w:szCs w:val="28"/>
              </w:rPr>
              <w:t>Не более 0</w:t>
            </w:r>
          </w:p>
        </w:tc>
      </w:tr>
      <w:tr w:rsidR="004608A3" w:rsidRPr="004608A3">
        <w:tc>
          <w:tcPr>
            <w:tcW w:w="7645" w:type="dxa"/>
            <w:tcBorders>
              <w:top w:val="single" w:sz="8" w:space="0" w:color="000000"/>
              <w:left w:val="single" w:sz="8" w:space="0" w:color="000000"/>
              <w:bottom w:val="single" w:sz="8" w:space="0" w:color="000000"/>
              <w:right w:val="single" w:sz="8" w:space="0" w:color="000000"/>
            </w:tcBorders>
          </w:tcPr>
          <w:p w:rsidR="004D4576" w:rsidRPr="004608A3" w:rsidRDefault="004D4576" w:rsidP="004608A3">
            <w:pPr>
              <w:rPr>
                <w:rFonts w:ascii="Verdana" w:hAnsi="Verdana" w:cs="Verdana"/>
                <w:sz w:val="28"/>
                <w:szCs w:val="28"/>
              </w:rPr>
            </w:pPr>
            <w:r w:rsidRPr="004608A3">
              <w:rPr>
                <w:rFonts w:ascii="Times New Roman" w:hAnsi="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8" w:space="0" w:color="000000"/>
              <w:left w:val="single" w:sz="8" w:space="0" w:color="000000"/>
              <w:bottom w:val="single" w:sz="8" w:space="0" w:color="000000"/>
              <w:right w:val="single" w:sz="8" w:space="0" w:color="000000"/>
            </w:tcBorders>
          </w:tcPr>
          <w:p w:rsidR="004D4576" w:rsidRPr="004608A3" w:rsidRDefault="004D4576" w:rsidP="004608A3">
            <w:pPr>
              <w:rPr>
                <w:rFonts w:ascii="Verdana" w:hAnsi="Verdana" w:cs="Verdana"/>
                <w:sz w:val="28"/>
                <w:szCs w:val="28"/>
              </w:rPr>
            </w:pPr>
            <w:r w:rsidRPr="004608A3">
              <w:rPr>
                <w:rFonts w:ascii="Times New Roman" w:hAnsi="Times New Roman"/>
                <w:sz w:val="28"/>
                <w:szCs w:val="28"/>
              </w:rPr>
              <w:t>Не более 0</w:t>
            </w:r>
          </w:p>
        </w:tc>
      </w:tr>
    </w:tbl>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Индикативные показатели муниципального контроля на автомобильном транспорте, городском наземном транспорте и в дорожном хозяйстве на территории МО Переволоцкий поссовет:</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1) количество обращений граждан и организаций о нарушении обязательных требований, поступивших в контрольный орган;</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2) количество проведенных контрольным органом внеплановых контрольных мероприятий;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lastRenderedPageBreak/>
        <w:t>4) количество выявленных контрольным органом нарушений обязательных требований;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5) количество устраненных нарушений обязательных требований;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6) количество поступивших возражений в отношении акта контрольного мероприятия;</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4608A3">
        <w:rPr>
          <w:rFonts w:ascii="Times New Roman" w:hAnsi="Times New Roman"/>
          <w:sz w:val="28"/>
          <w:szCs w:val="28"/>
        </w:rPr>
        <w:t>7) количество выданных контрольным органом предписаний об устранении нарушений обязательных требований.</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Verdana" w:hAnsi="Verdana" w:cs="Verdana"/>
          <w:sz w:val="28"/>
          <w:szCs w:val="28"/>
        </w:rPr>
      </w:pPr>
      <w:r w:rsidRPr="004608A3">
        <w:rPr>
          <w:rFonts w:ascii="Times New Roman" w:hAnsi="Times New Roman"/>
          <w:sz w:val="28"/>
          <w:szCs w:val="28"/>
        </w:rPr>
        <w:t> </w:t>
      </w:r>
    </w:p>
    <w:p w:rsidR="004D4576" w:rsidRPr="004608A3"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D4576"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8"/>
          <w:szCs w:val="28"/>
        </w:rPr>
      </w:pPr>
    </w:p>
    <w:p w:rsidR="004608A3" w:rsidRDefault="004608A3"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sz w:val="24"/>
          <w:szCs w:val="28"/>
        </w:rPr>
      </w:pPr>
    </w:p>
    <w:p w:rsidR="004D4576" w:rsidRPr="004608A3"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Verdana" w:hAnsi="Verdana" w:cs="Verdana"/>
          <w:sz w:val="24"/>
          <w:szCs w:val="28"/>
        </w:rPr>
      </w:pPr>
      <w:r w:rsidRPr="004608A3">
        <w:rPr>
          <w:rFonts w:ascii="Times New Roman" w:hAnsi="Times New Roman"/>
          <w:sz w:val="24"/>
          <w:szCs w:val="28"/>
        </w:rPr>
        <w:lastRenderedPageBreak/>
        <w:t>Приложение N 3</w:t>
      </w:r>
    </w:p>
    <w:p w:rsidR="004D4576" w:rsidRPr="004608A3" w:rsidRDefault="004D4576" w:rsidP="00954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Verdana" w:hAnsi="Verdana" w:cs="Verdana"/>
          <w:sz w:val="24"/>
          <w:szCs w:val="28"/>
        </w:rPr>
      </w:pPr>
      <w:r w:rsidRPr="004608A3">
        <w:rPr>
          <w:rFonts w:ascii="Times New Roman" w:hAnsi="Times New Roman"/>
          <w:sz w:val="24"/>
          <w:szCs w:val="28"/>
        </w:rPr>
        <w:t>к Решению Совета депутатов</w:t>
      </w:r>
    </w:p>
    <w:p w:rsidR="004D4576" w:rsidRPr="004608A3" w:rsidRDefault="004608A3" w:rsidP="00954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Verdana" w:hAnsi="Verdana" w:cs="Verdana"/>
          <w:sz w:val="24"/>
          <w:szCs w:val="28"/>
        </w:rPr>
      </w:pPr>
      <w:r>
        <w:rPr>
          <w:rFonts w:ascii="Times New Roman" w:hAnsi="Times New Roman"/>
          <w:sz w:val="24"/>
          <w:szCs w:val="28"/>
        </w:rPr>
        <w:t>от 30.09.</w:t>
      </w:r>
      <w:r w:rsidR="009A21E3">
        <w:rPr>
          <w:rFonts w:ascii="Times New Roman" w:hAnsi="Times New Roman"/>
          <w:sz w:val="24"/>
          <w:szCs w:val="28"/>
        </w:rPr>
        <w:t>2021 г. N 49</w:t>
      </w:r>
    </w:p>
    <w:p w:rsidR="004D4576" w:rsidRPr="001509F9"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Verdana" w:hAnsi="Verdana" w:cs="Verdana"/>
          <w:sz w:val="28"/>
          <w:szCs w:val="28"/>
        </w:rPr>
      </w:pPr>
      <w:r w:rsidRPr="001509F9">
        <w:rPr>
          <w:rFonts w:ascii="Times New Roman" w:hAnsi="Times New Roman"/>
          <w:sz w:val="28"/>
          <w:szCs w:val="28"/>
        </w:rPr>
        <w:t> </w:t>
      </w:r>
    </w:p>
    <w:p w:rsidR="004D4576" w:rsidRPr="001509F9" w:rsidRDefault="004D4576" w:rsidP="00954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z w:val="28"/>
          <w:szCs w:val="28"/>
        </w:rPr>
      </w:pPr>
      <w:bookmarkStart w:id="12" w:name="p384"/>
      <w:bookmarkEnd w:id="12"/>
      <w:r w:rsidRPr="001509F9">
        <w:rPr>
          <w:rFonts w:ascii="Times New Roman" w:hAnsi="Times New Roman"/>
          <w:b/>
          <w:bCs/>
          <w:sz w:val="28"/>
          <w:szCs w:val="28"/>
        </w:rPr>
        <w:t>ПЕРЕЧЕНЬ</w:t>
      </w:r>
    </w:p>
    <w:p w:rsidR="004D4576" w:rsidRPr="001509F9" w:rsidRDefault="004D4576" w:rsidP="0046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sz w:val="28"/>
          <w:szCs w:val="28"/>
        </w:rPr>
      </w:pPr>
      <w:r w:rsidRPr="001509F9">
        <w:rPr>
          <w:rFonts w:ascii="Times New Roman" w:hAnsi="Times New Roman"/>
          <w:b/>
          <w:bCs/>
          <w:sz w:val="28"/>
          <w:szCs w:val="28"/>
        </w:rPr>
        <w:t>ИНДИКАТОРОВ РИСКА НАРУШЕНИЯ ОБЯЗАТЕЛЬНЫХ ТРЕБОВАНИЙ В СФЕРЕМУНИЦИПАЛЬНОГО КОНТРОЛЯ НА АВТОМОБИЛЬНОМ ТРАНСПОРТЕ,</w:t>
      </w:r>
      <w:r>
        <w:rPr>
          <w:rFonts w:ascii="Times New Roman" w:hAnsi="Times New Roman"/>
          <w:b/>
          <w:bCs/>
          <w:sz w:val="28"/>
          <w:szCs w:val="28"/>
        </w:rPr>
        <w:t xml:space="preserve">ГОРОДСКОМ НАЗЕМНОМ </w:t>
      </w:r>
      <w:r w:rsidRPr="001509F9">
        <w:rPr>
          <w:rFonts w:ascii="Times New Roman" w:hAnsi="Times New Roman"/>
          <w:b/>
          <w:bCs/>
          <w:sz w:val="28"/>
          <w:szCs w:val="28"/>
        </w:rPr>
        <w:t>ЭЛЕКТРИЧЕСКОМ ТРАНСПОРТЕ И</w:t>
      </w:r>
      <w:r w:rsidR="004608A3">
        <w:rPr>
          <w:rFonts w:ascii="Times New Roman" w:hAnsi="Times New Roman"/>
          <w:b/>
          <w:bCs/>
          <w:sz w:val="28"/>
          <w:szCs w:val="28"/>
        </w:rPr>
        <w:t xml:space="preserve"> </w:t>
      </w:r>
      <w:r w:rsidRPr="001509F9">
        <w:rPr>
          <w:rFonts w:ascii="Times New Roman" w:hAnsi="Times New Roman"/>
          <w:b/>
          <w:bCs/>
          <w:sz w:val="28"/>
          <w:szCs w:val="28"/>
        </w:rPr>
        <w:t>В ДОРОЖНОМ ХОЗЯЙСТВЕ НА ТЕРРИТОРИИ</w:t>
      </w:r>
      <w:r w:rsidR="004608A3">
        <w:rPr>
          <w:rFonts w:ascii="Times New Roman" w:hAnsi="Times New Roman"/>
          <w:b/>
          <w:bCs/>
          <w:sz w:val="28"/>
          <w:szCs w:val="28"/>
        </w:rPr>
        <w:t xml:space="preserve"> </w:t>
      </w:r>
      <w:r w:rsidRPr="001509F9">
        <w:rPr>
          <w:rFonts w:ascii="Times New Roman" w:hAnsi="Times New Roman"/>
          <w:b/>
          <w:bCs/>
          <w:sz w:val="28"/>
          <w:szCs w:val="28"/>
        </w:rPr>
        <w:t xml:space="preserve">МО </w:t>
      </w:r>
      <w:r>
        <w:rPr>
          <w:rFonts w:ascii="Times New Roman" w:hAnsi="Times New Roman"/>
          <w:b/>
          <w:bCs/>
          <w:sz w:val="28"/>
          <w:szCs w:val="28"/>
        </w:rPr>
        <w:t>ПЕРЕВОЛОЦКИЙ ПОССОВЕТ</w:t>
      </w:r>
    </w:p>
    <w:p w:rsidR="004D4576" w:rsidRPr="001509F9"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Verdana" w:hAnsi="Verdana" w:cs="Verdana"/>
          <w:sz w:val="28"/>
          <w:szCs w:val="28"/>
        </w:rPr>
      </w:pPr>
      <w:r w:rsidRPr="001509F9">
        <w:rPr>
          <w:rFonts w:ascii="Times New Roman" w:hAnsi="Times New Roman"/>
          <w:sz w:val="28"/>
          <w:szCs w:val="28"/>
        </w:rPr>
        <w:t> </w:t>
      </w:r>
    </w:p>
    <w:p w:rsidR="004D4576" w:rsidRPr="001509F9"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Verdana" w:hAnsi="Verdana" w:cs="Verdana"/>
          <w:sz w:val="28"/>
          <w:szCs w:val="28"/>
        </w:rPr>
      </w:pPr>
      <w:r w:rsidRPr="001509F9">
        <w:rPr>
          <w:rFonts w:ascii="Times New Roman" w:hAnsi="Times New Roman"/>
          <w:sz w:val="28"/>
          <w:szCs w:val="28"/>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4D4576" w:rsidRPr="001509F9"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Verdana" w:hAnsi="Verdana" w:cs="Verdana"/>
          <w:sz w:val="28"/>
          <w:szCs w:val="28"/>
        </w:rPr>
      </w:pPr>
      <w:r w:rsidRPr="001509F9">
        <w:rPr>
          <w:rFonts w:ascii="Times New Roman" w:hAnsi="Times New Roman"/>
          <w:sz w:val="28"/>
          <w:szCs w:val="28"/>
        </w:rPr>
        <w:t>2. Наличие признаков нарушения обязательных требований при осуществлении дорожной деятельности.</w:t>
      </w:r>
    </w:p>
    <w:p w:rsidR="004D4576" w:rsidRPr="001509F9"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Verdana" w:hAnsi="Verdana" w:cs="Verdana"/>
          <w:sz w:val="28"/>
          <w:szCs w:val="28"/>
        </w:rPr>
      </w:pPr>
      <w:r w:rsidRPr="001509F9">
        <w:rPr>
          <w:rFonts w:ascii="Times New Roman" w:hAnsi="Times New Roman"/>
          <w:sz w:val="28"/>
          <w:szCs w:val="28"/>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4D4576" w:rsidRPr="001509F9"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Verdana" w:hAnsi="Verdana" w:cs="Verdana"/>
          <w:sz w:val="28"/>
          <w:szCs w:val="28"/>
        </w:rPr>
      </w:pPr>
      <w:r w:rsidRPr="001509F9">
        <w:rPr>
          <w:rFonts w:ascii="Times New Roman" w:hAnsi="Times New Roman"/>
          <w:sz w:val="28"/>
          <w:szCs w:val="28"/>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D4576" w:rsidRPr="001509F9"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Verdana" w:hAnsi="Verdana" w:cs="Verdana"/>
          <w:sz w:val="28"/>
          <w:szCs w:val="28"/>
        </w:rPr>
      </w:pPr>
      <w:r w:rsidRPr="001509F9">
        <w:rPr>
          <w:rFonts w:ascii="Times New Roman" w:hAnsi="Times New Roman"/>
          <w:sz w:val="28"/>
          <w:szCs w:val="28"/>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4D4576" w:rsidRPr="001509F9" w:rsidRDefault="004D4576" w:rsidP="0015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Verdana" w:hAnsi="Verdana" w:cs="Verdana"/>
          <w:sz w:val="28"/>
          <w:szCs w:val="28"/>
        </w:rPr>
      </w:pPr>
      <w:r w:rsidRPr="001509F9">
        <w:rPr>
          <w:rFonts w:ascii="Times New Roman" w:hAnsi="Times New Roman"/>
          <w:sz w:val="28"/>
          <w:szCs w:val="28"/>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4D4576" w:rsidRDefault="004D4576"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1509F9">
        <w:rPr>
          <w:rFonts w:ascii="Times New Roman" w:hAnsi="Times New Roman"/>
          <w:sz w:val="28"/>
          <w:szCs w:val="28"/>
        </w:rPr>
        <w:t>7. Поступление информации о нарушении обязательных требований при производстве дорожных работ.</w:t>
      </w:r>
    </w:p>
    <w:p w:rsidR="00FF284E" w:rsidRDefault="00FF284E"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F284E" w:rsidRDefault="00FF284E"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F284E" w:rsidRDefault="00FF284E"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F284E" w:rsidRDefault="00FF284E"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F284E" w:rsidRPr="009A21E3" w:rsidRDefault="00FF284E" w:rsidP="00FF284E">
      <w:pPr>
        <w:widowControl w:val="0"/>
        <w:autoSpaceDE w:val="0"/>
        <w:autoSpaceDN w:val="0"/>
        <w:adjustRightInd w:val="0"/>
        <w:ind w:firstLine="782"/>
        <w:jc w:val="center"/>
        <w:rPr>
          <w:rFonts w:ascii="Times New Roman" w:eastAsia="Times New Roman" w:hAnsi="Times New Roman"/>
          <w:sz w:val="28"/>
          <w:szCs w:val="28"/>
        </w:rPr>
      </w:pPr>
      <w:r w:rsidRPr="009A21E3">
        <w:rPr>
          <w:rFonts w:ascii="Times New Roman" w:eastAsia="Times New Roman" w:hAnsi="Times New Roman"/>
          <w:sz w:val="28"/>
          <w:szCs w:val="28"/>
        </w:rPr>
        <w:lastRenderedPageBreak/>
        <w:t>СПРАВКА</w:t>
      </w:r>
    </w:p>
    <w:p w:rsidR="00FF284E" w:rsidRPr="009A21E3" w:rsidRDefault="00FF284E" w:rsidP="00FF284E">
      <w:pPr>
        <w:widowControl w:val="0"/>
        <w:autoSpaceDE w:val="0"/>
        <w:autoSpaceDN w:val="0"/>
        <w:adjustRightInd w:val="0"/>
        <w:ind w:firstLine="782"/>
        <w:rPr>
          <w:rFonts w:ascii="Times New Roman" w:eastAsia="Times New Roman" w:hAnsi="Times New Roman"/>
          <w:sz w:val="28"/>
          <w:szCs w:val="28"/>
        </w:rPr>
      </w:pPr>
    </w:p>
    <w:p w:rsidR="00FF284E" w:rsidRPr="009A21E3" w:rsidRDefault="00FF284E" w:rsidP="00FF284E">
      <w:pPr>
        <w:shd w:val="clear" w:color="auto" w:fill="FFFFFF"/>
        <w:jc w:val="both"/>
        <w:rPr>
          <w:rFonts w:ascii="Times New Roman" w:hAnsi="Times New Roman"/>
          <w:sz w:val="28"/>
          <w:szCs w:val="28"/>
        </w:rPr>
      </w:pPr>
      <w:r w:rsidRPr="009A21E3">
        <w:rPr>
          <w:rFonts w:ascii="Arial" w:eastAsia="Times New Roman" w:hAnsi="Arial" w:cs="Arial"/>
          <w:b/>
          <w:bCs/>
          <w:sz w:val="28"/>
          <w:szCs w:val="28"/>
        </w:rPr>
        <w:tab/>
      </w:r>
      <w:r w:rsidRPr="009A21E3">
        <w:rPr>
          <w:rFonts w:ascii="Times New Roman" w:eastAsia="Times New Roman" w:hAnsi="Times New Roman"/>
          <w:bCs/>
          <w:sz w:val="28"/>
          <w:szCs w:val="28"/>
        </w:rPr>
        <w:t xml:space="preserve">О дате и источнике опубликования решения Совета депутатов муниципального образования Переволоцкий поссовет Переволоцкого района Оренбургской области от 30.09.2021 г. № 49 «Об утверждении положения "О </w:t>
      </w:r>
      <w:r w:rsidRPr="009A21E3">
        <w:rPr>
          <w:rFonts w:ascii="Times New Roman" w:hAnsi="Times New Roman"/>
          <w:sz w:val="28"/>
          <w:szCs w:val="28"/>
        </w:rPr>
        <w:t>муниципальном контроле на автомобильном транспорте, городском наземном электрическом транспорте и в дорожном хозяйстве на территории МО Переволоцкий поссовет Переволоцкого района Оренбургской области</w:t>
      </w:r>
      <w:r w:rsidRPr="009A21E3">
        <w:rPr>
          <w:rFonts w:ascii="Times New Roman" w:eastAsia="Times New Roman" w:hAnsi="Times New Roman"/>
          <w:bCs/>
          <w:sz w:val="28"/>
          <w:szCs w:val="28"/>
        </w:rPr>
        <w:t>»</w:t>
      </w:r>
      <w:r w:rsidRPr="009A21E3">
        <w:rPr>
          <w:rFonts w:ascii="Times New Roman" w:eastAsia="Times New Roman" w:hAnsi="Times New Roman"/>
          <w:sz w:val="28"/>
          <w:szCs w:val="28"/>
        </w:rPr>
        <w:t>»</w:t>
      </w:r>
      <w:r w:rsidRPr="009A21E3">
        <w:rPr>
          <w:rFonts w:ascii="Times New Roman" w:eastAsia="Times New Roman" w:hAnsi="Times New Roman"/>
          <w:bCs/>
          <w:sz w:val="28"/>
          <w:szCs w:val="28"/>
        </w:rPr>
        <w:t xml:space="preserve">. </w:t>
      </w:r>
    </w:p>
    <w:p w:rsidR="00FF284E" w:rsidRPr="009A21E3" w:rsidRDefault="00FF284E" w:rsidP="00FF284E">
      <w:pPr>
        <w:widowControl w:val="0"/>
        <w:autoSpaceDE w:val="0"/>
        <w:autoSpaceDN w:val="0"/>
        <w:adjustRightInd w:val="0"/>
        <w:ind w:firstLine="782"/>
        <w:rPr>
          <w:rFonts w:ascii="Times New Roman" w:eastAsia="Times New Roman" w:hAnsi="Times New Roman"/>
          <w:sz w:val="28"/>
          <w:szCs w:val="28"/>
        </w:rPr>
      </w:pPr>
    </w:p>
    <w:p w:rsidR="00FF284E" w:rsidRPr="009A21E3" w:rsidRDefault="00FF284E" w:rsidP="00FF284E">
      <w:pPr>
        <w:widowControl w:val="0"/>
        <w:autoSpaceDE w:val="0"/>
        <w:autoSpaceDN w:val="0"/>
        <w:adjustRightInd w:val="0"/>
        <w:ind w:firstLine="782"/>
        <w:rPr>
          <w:rFonts w:ascii="Times New Roman" w:eastAsia="Times New Roman" w:hAnsi="Times New Roman"/>
          <w:sz w:val="28"/>
          <w:szCs w:val="28"/>
        </w:rPr>
      </w:pPr>
    </w:p>
    <w:p w:rsidR="00FF284E" w:rsidRPr="009A21E3" w:rsidRDefault="00FF284E" w:rsidP="00FF284E">
      <w:pPr>
        <w:widowControl w:val="0"/>
        <w:autoSpaceDE w:val="0"/>
        <w:autoSpaceDN w:val="0"/>
        <w:adjustRightInd w:val="0"/>
        <w:rPr>
          <w:rFonts w:ascii="Times New Roman" w:eastAsia="Times New Roman" w:hAnsi="Times New Roman"/>
          <w:sz w:val="28"/>
          <w:szCs w:val="28"/>
        </w:rPr>
      </w:pPr>
      <w:r w:rsidRPr="009A21E3">
        <w:rPr>
          <w:rFonts w:ascii="Times New Roman" w:eastAsia="Times New Roman" w:hAnsi="Times New Roman"/>
          <w:sz w:val="28"/>
          <w:szCs w:val="28"/>
        </w:rPr>
        <w:t xml:space="preserve">Дата опубликования: 30.09.2021г.  </w:t>
      </w:r>
    </w:p>
    <w:p w:rsidR="00FF284E" w:rsidRPr="009A21E3" w:rsidRDefault="00FF284E" w:rsidP="00FF284E">
      <w:pPr>
        <w:widowControl w:val="0"/>
        <w:autoSpaceDE w:val="0"/>
        <w:autoSpaceDN w:val="0"/>
        <w:adjustRightInd w:val="0"/>
        <w:rPr>
          <w:rFonts w:ascii="Times New Roman" w:eastAsia="Times New Roman" w:hAnsi="Times New Roman"/>
          <w:sz w:val="28"/>
          <w:szCs w:val="28"/>
        </w:rPr>
      </w:pPr>
      <w:r w:rsidRPr="009A21E3">
        <w:rPr>
          <w:rFonts w:ascii="Times New Roman" w:eastAsia="Times New Roman" w:hAnsi="Times New Roman"/>
          <w:sz w:val="28"/>
          <w:szCs w:val="28"/>
        </w:rPr>
        <w:t>Источник опубликования: газета «Переволоцкий вестник» №  121</w:t>
      </w:r>
    </w:p>
    <w:p w:rsidR="00FF284E" w:rsidRPr="009A21E3" w:rsidRDefault="00FF284E" w:rsidP="00FF284E">
      <w:pPr>
        <w:widowControl w:val="0"/>
        <w:autoSpaceDE w:val="0"/>
        <w:autoSpaceDN w:val="0"/>
        <w:adjustRightInd w:val="0"/>
        <w:rPr>
          <w:rFonts w:ascii="Times New Roman" w:eastAsia="Times New Roman" w:hAnsi="Times New Roman"/>
          <w:sz w:val="28"/>
          <w:szCs w:val="28"/>
          <w:lang w:eastAsia="ar-SA"/>
        </w:rPr>
      </w:pPr>
    </w:p>
    <w:p w:rsidR="00FF284E" w:rsidRPr="009A21E3" w:rsidRDefault="00FF284E" w:rsidP="00FF284E">
      <w:pPr>
        <w:widowControl w:val="0"/>
        <w:autoSpaceDE w:val="0"/>
        <w:autoSpaceDN w:val="0"/>
        <w:adjustRightInd w:val="0"/>
        <w:ind w:firstLine="782"/>
        <w:rPr>
          <w:rFonts w:ascii="Times New Roman" w:eastAsia="Times New Roman" w:hAnsi="Times New Roman"/>
          <w:sz w:val="28"/>
          <w:szCs w:val="28"/>
        </w:rPr>
      </w:pPr>
      <w:r w:rsidRPr="009A21E3">
        <w:rPr>
          <w:rFonts w:ascii="Times New Roman" w:eastAsia="Times New Roman" w:hAnsi="Times New Roman"/>
          <w:sz w:val="28"/>
          <w:szCs w:val="28"/>
        </w:rPr>
        <w:t xml:space="preserve">        </w:t>
      </w:r>
    </w:p>
    <w:p w:rsidR="00FF284E" w:rsidRPr="009A21E3" w:rsidRDefault="00FF284E" w:rsidP="00FF284E">
      <w:pPr>
        <w:widowControl w:val="0"/>
        <w:autoSpaceDE w:val="0"/>
        <w:autoSpaceDN w:val="0"/>
        <w:adjustRightInd w:val="0"/>
        <w:ind w:firstLine="782"/>
        <w:rPr>
          <w:rFonts w:ascii="Times New Roman" w:eastAsia="Times New Roman" w:hAnsi="Times New Roman"/>
          <w:sz w:val="28"/>
          <w:szCs w:val="28"/>
        </w:rPr>
      </w:pPr>
    </w:p>
    <w:p w:rsidR="00FF284E" w:rsidRPr="009A21E3" w:rsidRDefault="00FF284E" w:rsidP="00FF284E">
      <w:pPr>
        <w:widowControl w:val="0"/>
        <w:autoSpaceDE w:val="0"/>
        <w:autoSpaceDN w:val="0"/>
        <w:adjustRightInd w:val="0"/>
        <w:ind w:firstLine="782"/>
        <w:rPr>
          <w:rFonts w:ascii="Times New Roman" w:eastAsia="Times New Roman" w:hAnsi="Times New Roman"/>
          <w:sz w:val="28"/>
          <w:szCs w:val="28"/>
        </w:rPr>
      </w:pPr>
      <w:r w:rsidRPr="009A21E3">
        <w:rPr>
          <w:rFonts w:ascii="Times New Roman" w:eastAsia="Times New Roman" w:hAnsi="Times New Roman"/>
          <w:sz w:val="28"/>
          <w:szCs w:val="28"/>
        </w:rPr>
        <w:t xml:space="preserve">        </w:t>
      </w:r>
    </w:p>
    <w:p w:rsidR="00FF284E" w:rsidRPr="009A21E3" w:rsidRDefault="00FF284E" w:rsidP="00FF284E">
      <w:pPr>
        <w:spacing w:after="4" w:line="248" w:lineRule="auto"/>
        <w:ind w:right="96"/>
        <w:jc w:val="both"/>
        <w:rPr>
          <w:rFonts w:ascii="Times New Roman" w:eastAsia="Times New Roman" w:hAnsi="Times New Roman"/>
          <w:sz w:val="28"/>
          <w:szCs w:val="28"/>
        </w:rPr>
      </w:pPr>
      <w:r w:rsidRPr="009A21E3">
        <w:rPr>
          <w:rFonts w:ascii="Times New Roman" w:eastAsia="Times New Roman" w:hAnsi="Times New Roman"/>
          <w:sz w:val="28"/>
          <w:szCs w:val="28"/>
        </w:rPr>
        <w:t xml:space="preserve">Ведущий специалист администрации </w:t>
      </w:r>
    </w:p>
    <w:p w:rsidR="00FF284E" w:rsidRPr="009A21E3" w:rsidRDefault="00FF284E" w:rsidP="00FF284E">
      <w:pPr>
        <w:spacing w:after="4" w:line="248" w:lineRule="auto"/>
        <w:ind w:right="96"/>
        <w:jc w:val="both"/>
        <w:rPr>
          <w:rFonts w:ascii="Times New Roman" w:eastAsia="Times New Roman" w:hAnsi="Times New Roman"/>
          <w:sz w:val="28"/>
          <w:szCs w:val="28"/>
        </w:rPr>
      </w:pPr>
      <w:r w:rsidRPr="009A21E3">
        <w:rPr>
          <w:rFonts w:ascii="Times New Roman" w:eastAsia="Times New Roman" w:hAnsi="Times New Roman"/>
          <w:sz w:val="28"/>
          <w:szCs w:val="28"/>
        </w:rPr>
        <w:t>по общим вопросам                                                                          М.А. Шетова</w:t>
      </w:r>
    </w:p>
    <w:p w:rsidR="00FF284E" w:rsidRDefault="00FF284E" w:rsidP="00FF284E">
      <w:pPr>
        <w:spacing w:after="4" w:line="248" w:lineRule="auto"/>
        <w:ind w:right="96"/>
        <w:jc w:val="both"/>
        <w:rPr>
          <w:rFonts w:ascii="Times New Roman" w:eastAsia="Times New Roman" w:hAnsi="Times New Roman"/>
          <w:sz w:val="26"/>
          <w:szCs w:val="26"/>
        </w:rPr>
      </w:pPr>
    </w:p>
    <w:p w:rsidR="00FF284E" w:rsidRDefault="00FF284E" w:rsidP="00FF284E">
      <w:pPr>
        <w:spacing w:after="4" w:line="248" w:lineRule="auto"/>
        <w:ind w:right="96"/>
        <w:jc w:val="both"/>
        <w:rPr>
          <w:rFonts w:ascii="Times New Roman" w:eastAsia="Times New Roman" w:hAnsi="Times New Roman"/>
          <w:sz w:val="26"/>
          <w:szCs w:val="26"/>
        </w:rPr>
      </w:pPr>
    </w:p>
    <w:p w:rsidR="00FF284E" w:rsidRDefault="00FF284E" w:rsidP="00FF284E">
      <w:pPr>
        <w:spacing w:after="4" w:line="248" w:lineRule="auto"/>
        <w:ind w:right="96"/>
        <w:jc w:val="both"/>
        <w:rPr>
          <w:rFonts w:ascii="Times New Roman" w:eastAsia="Times New Roman" w:hAnsi="Times New Roman"/>
          <w:sz w:val="26"/>
          <w:szCs w:val="26"/>
        </w:rPr>
      </w:pPr>
    </w:p>
    <w:p w:rsidR="00FF284E" w:rsidRDefault="00FF284E" w:rsidP="00FF284E">
      <w:pPr>
        <w:spacing w:after="4" w:line="248" w:lineRule="auto"/>
        <w:ind w:right="96"/>
        <w:jc w:val="both"/>
        <w:rPr>
          <w:rFonts w:ascii="Times New Roman" w:eastAsia="Times New Roman" w:hAnsi="Times New Roman"/>
          <w:sz w:val="26"/>
          <w:szCs w:val="26"/>
        </w:rPr>
      </w:pPr>
    </w:p>
    <w:p w:rsidR="00FF284E" w:rsidRDefault="00FF284E" w:rsidP="00FF284E">
      <w:pPr>
        <w:spacing w:after="4" w:line="248" w:lineRule="auto"/>
        <w:ind w:right="96"/>
        <w:jc w:val="both"/>
        <w:rPr>
          <w:rFonts w:ascii="Times New Roman" w:eastAsia="Times New Roman" w:hAnsi="Times New Roman"/>
          <w:sz w:val="26"/>
          <w:szCs w:val="26"/>
        </w:rPr>
      </w:pPr>
    </w:p>
    <w:p w:rsidR="00FF284E" w:rsidRDefault="00FF284E" w:rsidP="00FF284E">
      <w:pPr>
        <w:spacing w:after="4" w:line="248" w:lineRule="auto"/>
        <w:ind w:right="96"/>
        <w:jc w:val="both"/>
        <w:rPr>
          <w:rFonts w:ascii="Times New Roman" w:eastAsia="Times New Roman" w:hAnsi="Times New Roman"/>
          <w:sz w:val="26"/>
          <w:szCs w:val="26"/>
        </w:rPr>
      </w:pPr>
    </w:p>
    <w:p w:rsidR="00FF284E" w:rsidRDefault="00FF284E" w:rsidP="00FF284E">
      <w:pPr>
        <w:spacing w:after="4" w:line="248" w:lineRule="auto"/>
        <w:ind w:right="96"/>
        <w:jc w:val="both"/>
        <w:rPr>
          <w:rFonts w:ascii="Times New Roman" w:eastAsia="Times New Roman" w:hAnsi="Times New Roman"/>
          <w:sz w:val="26"/>
          <w:szCs w:val="26"/>
        </w:rPr>
      </w:pPr>
    </w:p>
    <w:p w:rsidR="00FF284E" w:rsidRDefault="00FF284E" w:rsidP="00FF284E">
      <w:pPr>
        <w:spacing w:after="4" w:line="248" w:lineRule="auto"/>
        <w:ind w:right="96"/>
        <w:jc w:val="both"/>
        <w:rPr>
          <w:rFonts w:ascii="Times New Roman" w:eastAsia="Times New Roman" w:hAnsi="Times New Roman"/>
          <w:sz w:val="26"/>
          <w:szCs w:val="26"/>
        </w:rPr>
      </w:pPr>
    </w:p>
    <w:p w:rsidR="00FF284E" w:rsidRDefault="00FF284E" w:rsidP="00FF284E">
      <w:pPr>
        <w:spacing w:after="4" w:line="248" w:lineRule="auto"/>
        <w:ind w:right="96"/>
        <w:jc w:val="both"/>
        <w:rPr>
          <w:rFonts w:ascii="Times New Roman" w:eastAsia="Times New Roman" w:hAnsi="Times New Roman"/>
          <w:sz w:val="26"/>
          <w:szCs w:val="26"/>
        </w:rPr>
      </w:pPr>
    </w:p>
    <w:p w:rsidR="00FF284E" w:rsidRDefault="00FF284E" w:rsidP="00FF284E">
      <w:pPr>
        <w:spacing w:after="4" w:line="248" w:lineRule="auto"/>
        <w:ind w:right="96"/>
        <w:jc w:val="both"/>
        <w:rPr>
          <w:rFonts w:ascii="Times New Roman" w:eastAsia="Times New Roman" w:hAnsi="Times New Roman"/>
          <w:sz w:val="26"/>
          <w:szCs w:val="26"/>
        </w:rPr>
      </w:pPr>
    </w:p>
    <w:p w:rsidR="00FF284E" w:rsidRDefault="00FF284E" w:rsidP="00FF284E">
      <w:pPr>
        <w:spacing w:after="4" w:line="248" w:lineRule="auto"/>
        <w:ind w:right="96"/>
        <w:jc w:val="both"/>
        <w:rPr>
          <w:rFonts w:ascii="Times New Roman" w:eastAsia="Times New Roman" w:hAnsi="Times New Roman"/>
          <w:sz w:val="26"/>
          <w:szCs w:val="26"/>
        </w:rPr>
      </w:pPr>
    </w:p>
    <w:p w:rsidR="00FF284E" w:rsidRDefault="00FF284E" w:rsidP="00FF284E">
      <w:pPr>
        <w:spacing w:after="4" w:line="248" w:lineRule="auto"/>
        <w:ind w:right="96"/>
        <w:jc w:val="both"/>
        <w:rPr>
          <w:rFonts w:ascii="Times New Roman" w:eastAsia="Times New Roman" w:hAnsi="Times New Roman"/>
          <w:sz w:val="26"/>
          <w:szCs w:val="26"/>
        </w:rPr>
      </w:pPr>
    </w:p>
    <w:p w:rsidR="00FF284E" w:rsidRDefault="00FF284E" w:rsidP="00FF284E">
      <w:pPr>
        <w:spacing w:after="4" w:line="248" w:lineRule="auto"/>
        <w:ind w:right="96"/>
        <w:jc w:val="both"/>
        <w:rPr>
          <w:rFonts w:ascii="Times New Roman" w:eastAsia="Times New Roman" w:hAnsi="Times New Roman"/>
          <w:sz w:val="26"/>
          <w:szCs w:val="26"/>
        </w:rPr>
      </w:pPr>
    </w:p>
    <w:p w:rsidR="00FF284E" w:rsidRDefault="00FF284E" w:rsidP="00FF284E">
      <w:pPr>
        <w:spacing w:after="4" w:line="248" w:lineRule="auto"/>
        <w:ind w:right="96"/>
        <w:jc w:val="both"/>
        <w:rPr>
          <w:rFonts w:ascii="Times New Roman" w:eastAsia="Times New Roman" w:hAnsi="Times New Roman"/>
          <w:sz w:val="26"/>
          <w:szCs w:val="26"/>
        </w:rPr>
      </w:pPr>
    </w:p>
    <w:p w:rsidR="00FF284E" w:rsidRDefault="00FF284E" w:rsidP="00FF284E">
      <w:pPr>
        <w:spacing w:after="4" w:line="248" w:lineRule="auto"/>
        <w:ind w:right="96"/>
        <w:jc w:val="both"/>
        <w:rPr>
          <w:rFonts w:ascii="Times New Roman" w:eastAsia="Times New Roman" w:hAnsi="Times New Roman"/>
          <w:sz w:val="26"/>
          <w:szCs w:val="26"/>
        </w:rPr>
      </w:pPr>
    </w:p>
    <w:p w:rsidR="00FF284E" w:rsidRDefault="00FF284E" w:rsidP="00FF284E">
      <w:pPr>
        <w:spacing w:after="4" w:line="248" w:lineRule="auto"/>
        <w:ind w:right="96"/>
        <w:jc w:val="both"/>
        <w:rPr>
          <w:rFonts w:ascii="Times New Roman" w:eastAsia="Times New Roman" w:hAnsi="Times New Roman"/>
          <w:sz w:val="26"/>
          <w:szCs w:val="26"/>
        </w:rPr>
      </w:pPr>
    </w:p>
    <w:p w:rsidR="00FF284E" w:rsidRDefault="00FF284E" w:rsidP="00FF284E">
      <w:pPr>
        <w:spacing w:after="4" w:line="248" w:lineRule="auto"/>
        <w:ind w:right="96"/>
        <w:jc w:val="both"/>
        <w:rPr>
          <w:rFonts w:ascii="Times New Roman" w:eastAsia="Times New Roman" w:hAnsi="Times New Roman"/>
          <w:sz w:val="26"/>
          <w:szCs w:val="26"/>
        </w:rPr>
      </w:pPr>
    </w:p>
    <w:p w:rsidR="00FF284E" w:rsidRDefault="00FF284E" w:rsidP="00FF284E">
      <w:pPr>
        <w:spacing w:after="4" w:line="248" w:lineRule="auto"/>
        <w:ind w:right="96"/>
        <w:jc w:val="both"/>
        <w:rPr>
          <w:rFonts w:ascii="Times New Roman" w:eastAsia="Times New Roman" w:hAnsi="Times New Roman"/>
          <w:sz w:val="26"/>
          <w:szCs w:val="26"/>
        </w:rPr>
      </w:pPr>
    </w:p>
    <w:p w:rsidR="00FF284E" w:rsidRDefault="00FF284E" w:rsidP="00FF284E">
      <w:pPr>
        <w:spacing w:after="4" w:line="248" w:lineRule="auto"/>
        <w:ind w:right="96"/>
        <w:jc w:val="both"/>
        <w:rPr>
          <w:rFonts w:ascii="Times New Roman" w:eastAsia="Times New Roman" w:hAnsi="Times New Roman"/>
          <w:sz w:val="26"/>
          <w:szCs w:val="26"/>
        </w:rPr>
      </w:pPr>
    </w:p>
    <w:p w:rsidR="00FF284E" w:rsidRDefault="00FF284E" w:rsidP="00FF284E">
      <w:pPr>
        <w:spacing w:after="4" w:line="248" w:lineRule="auto"/>
        <w:ind w:right="96"/>
        <w:jc w:val="both"/>
        <w:rPr>
          <w:rFonts w:ascii="Times New Roman" w:eastAsia="Times New Roman" w:hAnsi="Times New Roman"/>
          <w:sz w:val="26"/>
          <w:szCs w:val="26"/>
        </w:rPr>
      </w:pPr>
    </w:p>
    <w:p w:rsidR="00FF284E" w:rsidRDefault="00FF284E" w:rsidP="00FF284E">
      <w:pPr>
        <w:spacing w:after="4" w:line="248" w:lineRule="auto"/>
        <w:ind w:right="96"/>
        <w:jc w:val="both"/>
        <w:rPr>
          <w:rFonts w:ascii="Times New Roman" w:eastAsia="Times New Roman" w:hAnsi="Times New Roman"/>
          <w:sz w:val="26"/>
          <w:szCs w:val="26"/>
        </w:rPr>
      </w:pPr>
    </w:p>
    <w:p w:rsidR="00FF284E" w:rsidRDefault="00FF284E" w:rsidP="00FF284E">
      <w:pPr>
        <w:spacing w:after="4" w:line="248" w:lineRule="auto"/>
        <w:ind w:right="96"/>
        <w:jc w:val="both"/>
        <w:rPr>
          <w:rFonts w:ascii="Times New Roman" w:eastAsia="Times New Roman" w:hAnsi="Times New Roman"/>
          <w:sz w:val="26"/>
          <w:szCs w:val="26"/>
        </w:rPr>
      </w:pPr>
    </w:p>
    <w:p w:rsidR="00FF284E" w:rsidRDefault="00FF284E" w:rsidP="00FF284E">
      <w:pPr>
        <w:spacing w:after="4" w:line="248" w:lineRule="auto"/>
        <w:ind w:right="96"/>
        <w:jc w:val="both"/>
        <w:rPr>
          <w:rFonts w:ascii="Times New Roman" w:eastAsia="Times New Roman" w:hAnsi="Times New Roman"/>
          <w:sz w:val="26"/>
          <w:szCs w:val="26"/>
        </w:rPr>
      </w:pPr>
    </w:p>
    <w:p w:rsidR="00FF284E" w:rsidRDefault="00FF284E" w:rsidP="00FF284E">
      <w:pPr>
        <w:spacing w:after="4" w:line="248" w:lineRule="auto"/>
        <w:ind w:right="96"/>
        <w:jc w:val="both"/>
        <w:rPr>
          <w:rFonts w:ascii="Times New Roman" w:eastAsia="Times New Roman" w:hAnsi="Times New Roman"/>
          <w:sz w:val="26"/>
          <w:szCs w:val="26"/>
        </w:rPr>
      </w:pPr>
    </w:p>
    <w:p w:rsidR="00FF284E" w:rsidRDefault="00FF284E" w:rsidP="00FF284E">
      <w:pPr>
        <w:spacing w:after="4" w:line="248" w:lineRule="auto"/>
        <w:ind w:right="96"/>
        <w:jc w:val="both"/>
        <w:rPr>
          <w:rFonts w:ascii="Times New Roman" w:eastAsia="Times New Roman" w:hAnsi="Times New Roman"/>
          <w:sz w:val="26"/>
          <w:szCs w:val="26"/>
        </w:rPr>
      </w:pPr>
    </w:p>
    <w:p w:rsidR="00FF284E" w:rsidRDefault="00FF284E" w:rsidP="00FF284E">
      <w:pPr>
        <w:spacing w:after="4" w:line="248" w:lineRule="auto"/>
        <w:ind w:right="96"/>
        <w:jc w:val="both"/>
        <w:rPr>
          <w:rFonts w:ascii="Times New Roman" w:eastAsia="Times New Roman" w:hAnsi="Times New Roman"/>
          <w:sz w:val="26"/>
          <w:szCs w:val="26"/>
        </w:rPr>
      </w:pPr>
    </w:p>
    <w:p w:rsidR="00FF284E" w:rsidRDefault="00FF284E" w:rsidP="00FF284E">
      <w:pPr>
        <w:spacing w:after="4" w:line="248" w:lineRule="auto"/>
        <w:ind w:right="96"/>
        <w:jc w:val="both"/>
        <w:rPr>
          <w:rFonts w:ascii="Times New Roman" w:eastAsia="Times New Roman" w:hAnsi="Times New Roman"/>
          <w:sz w:val="26"/>
          <w:szCs w:val="26"/>
        </w:rPr>
      </w:pPr>
    </w:p>
    <w:p w:rsidR="00FF284E" w:rsidRPr="00FF284E" w:rsidRDefault="00FF284E" w:rsidP="00FF284E">
      <w:pPr>
        <w:widowControl w:val="0"/>
        <w:autoSpaceDE w:val="0"/>
        <w:autoSpaceDN w:val="0"/>
        <w:adjustRightInd w:val="0"/>
        <w:jc w:val="center"/>
        <w:rPr>
          <w:rFonts w:ascii="Times New Roman" w:eastAsia="Times New Roman" w:hAnsi="Times New Roman"/>
          <w:sz w:val="28"/>
          <w:szCs w:val="28"/>
        </w:rPr>
      </w:pPr>
      <w:bookmarkStart w:id="13" w:name="_GoBack"/>
      <w:bookmarkEnd w:id="13"/>
      <w:r w:rsidRPr="00FF284E">
        <w:rPr>
          <w:rFonts w:ascii="Times New Roman" w:eastAsia="Times New Roman" w:hAnsi="Times New Roman"/>
          <w:sz w:val="28"/>
          <w:szCs w:val="28"/>
        </w:rPr>
        <w:lastRenderedPageBreak/>
        <w:t>АКТ</w:t>
      </w:r>
    </w:p>
    <w:p w:rsidR="00FF284E" w:rsidRPr="00FF284E" w:rsidRDefault="00FF284E" w:rsidP="00FF284E">
      <w:pPr>
        <w:widowControl w:val="0"/>
        <w:autoSpaceDE w:val="0"/>
        <w:autoSpaceDN w:val="0"/>
        <w:adjustRightInd w:val="0"/>
        <w:jc w:val="center"/>
        <w:rPr>
          <w:rFonts w:ascii="Times New Roman" w:eastAsia="Times New Roman" w:hAnsi="Times New Roman"/>
          <w:sz w:val="28"/>
          <w:szCs w:val="28"/>
        </w:rPr>
      </w:pPr>
    </w:p>
    <w:p w:rsidR="00FF284E" w:rsidRPr="00FF284E" w:rsidRDefault="00FF284E" w:rsidP="00FF284E">
      <w:pPr>
        <w:widowControl w:val="0"/>
        <w:autoSpaceDE w:val="0"/>
        <w:autoSpaceDN w:val="0"/>
        <w:adjustRightInd w:val="0"/>
        <w:jc w:val="both"/>
        <w:rPr>
          <w:rFonts w:ascii="Times New Roman" w:eastAsia="Times New Roman" w:hAnsi="Times New Roman"/>
          <w:bCs/>
          <w:sz w:val="28"/>
          <w:szCs w:val="28"/>
        </w:rPr>
      </w:pPr>
      <w:r w:rsidRPr="00FF284E">
        <w:rPr>
          <w:rFonts w:ascii="Times New Roman" w:eastAsia="Times New Roman" w:hAnsi="Times New Roman"/>
          <w:bCs/>
          <w:sz w:val="28"/>
          <w:szCs w:val="28"/>
        </w:rPr>
        <w:t xml:space="preserve">об обнародовании решения Совета депутатов от 30.09.2021 г. № 49 «Об утверждении положения "О </w:t>
      </w:r>
      <w:r w:rsidRPr="00FF284E">
        <w:rPr>
          <w:rFonts w:ascii="Times New Roman" w:hAnsi="Times New Roman"/>
          <w:sz w:val="28"/>
          <w:szCs w:val="28"/>
        </w:rPr>
        <w:t>муниципальном контроле на автомобильном транспорте, городском наземном электрическом транспорте и в дорожном хозяйстве на территории МО Переволоцкий поссовет Переволоцкого района Оренбургской области</w:t>
      </w:r>
      <w:r w:rsidRPr="00FF284E">
        <w:rPr>
          <w:rFonts w:ascii="Times New Roman" w:eastAsia="Times New Roman" w:hAnsi="Times New Roman"/>
          <w:bCs/>
          <w:sz w:val="28"/>
          <w:szCs w:val="28"/>
        </w:rPr>
        <w:t>»</w:t>
      </w:r>
      <w:r w:rsidRPr="00FF284E">
        <w:rPr>
          <w:rFonts w:ascii="Times New Roman" w:eastAsia="Times New Roman" w:hAnsi="Times New Roman"/>
          <w:sz w:val="28"/>
          <w:szCs w:val="28"/>
        </w:rPr>
        <w:t>»</w:t>
      </w:r>
      <w:r w:rsidRPr="00FF284E">
        <w:rPr>
          <w:rFonts w:ascii="Times New Roman" w:eastAsia="Times New Roman" w:hAnsi="Times New Roman"/>
          <w:bCs/>
          <w:sz w:val="28"/>
          <w:szCs w:val="28"/>
        </w:rPr>
        <w:t>.</w:t>
      </w:r>
    </w:p>
    <w:p w:rsidR="00FF284E" w:rsidRPr="00FF284E" w:rsidRDefault="00FF284E" w:rsidP="00FF284E">
      <w:pPr>
        <w:widowControl w:val="0"/>
        <w:autoSpaceDE w:val="0"/>
        <w:autoSpaceDN w:val="0"/>
        <w:adjustRightInd w:val="0"/>
        <w:jc w:val="center"/>
        <w:rPr>
          <w:rFonts w:ascii="Times New Roman" w:eastAsia="Times New Roman" w:hAnsi="Times New Roman"/>
          <w:sz w:val="28"/>
          <w:szCs w:val="28"/>
        </w:rPr>
      </w:pPr>
    </w:p>
    <w:p w:rsidR="00FF284E" w:rsidRPr="00FF284E" w:rsidRDefault="00FF284E" w:rsidP="00FF284E">
      <w:pPr>
        <w:widowControl w:val="0"/>
        <w:autoSpaceDE w:val="0"/>
        <w:autoSpaceDN w:val="0"/>
        <w:adjustRightInd w:val="0"/>
        <w:jc w:val="both"/>
        <w:rPr>
          <w:rFonts w:ascii="Times New Roman" w:eastAsia="Times New Roman" w:hAnsi="Times New Roman"/>
          <w:sz w:val="22"/>
          <w:szCs w:val="22"/>
        </w:rPr>
      </w:pPr>
      <w:r w:rsidRPr="00FF284E">
        <w:rPr>
          <w:rFonts w:ascii="Times New Roman" w:eastAsia="Times New Roman" w:hAnsi="Times New Roman"/>
          <w:sz w:val="28"/>
          <w:szCs w:val="28"/>
        </w:rPr>
        <w:t xml:space="preserve">п. Переволоцкий                                              </w:t>
      </w:r>
      <w:r w:rsidR="009A21E3">
        <w:rPr>
          <w:rFonts w:ascii="Times New Roman" w:eastAsia="Times New Roman" w:hAnsi="Times New Roman"/>
          <w:sz w:val="28"/>
          <w:szCs w:val="28"/>
        </w:rPr>
        <w:t xml:space="preserve">                               30</w:t>
      </w:r>
      <w:r w:rsidRPr="00FF284E">
        <w:rPr>
          <w:rFonts w:ascii="Times New Roman" w:eastAsia="Times New Roman" w:hAnsi="Times New Roman"/>
          <w:sz w:val="28"/>
          <w:szCs w:val="28"/>
        </w:rPr>
        <w:t>.09.2021 г.</w:t>
      </w:r>
      <w:r w:rsidRPr="00FF284E">
        <w:rPr>
          <w:rFonts w:ascii="Times New Roman" w:eastAsia="Times New Roman" w:hAnsi="Times New Roman"/>
          <w:sz w:val="22"/>
          <w:szCs w:val="22"/>
        </w:rPr>
        <w:t xml:space="preserve"> </w:t>
      </w:r>
    </w:p>
    <w:p w:rsidR="00FF284E" w:rsidRPr="00FF284E" w:rsidRDefault="00FF284E" w:rsidP="00FF284E">
      <w:pPr>
        <w:widowControl w:val="0"/>
        <w:autoSpaceDE w:val="0"/>
        <w:autoSpaceDN w:val="0"/>
        <w:adjustRightInd w:val="0"/>
        <w:jc w:val="both"/>
        <w:rPr>
          <w:rFonts w:ascii="Times New Roman" w:eastAsia="Times New Roman" w:hAnsi="Times New Roman"/>
          <w:sz w:val="28"/>
          <w:szCs w:val="28"/>
        </w:rPr>
      </w:pPr>
    </w:p>
    <w:p w:rsidR="00FF284E" w:rsidRPr="00FF284E" w:rsidRDefault="00FF284E" w:rsidP="00FF284E">
      <w:pPr>
        <w:widowControl w:val="0"/>
        <w:autoSpaceDE w:val="0"/>
        <w:autoSpaceDN w:val="0"/>
        <w:adjustRightInd w:val="0"/>
        <w:ind w:firstLine="720"/>
        <w:jc w:val="both"/>
        <w:rPr>
          <w:rFonts w:ascii="Times New Roman" w:eastAsia="Times New Roman" w:hAnsi="Times New Roman"/>
          <w:sz w:val="28"/>
          <w:szCs w:val="28"/>
        </w:rPr>
      </w:pPr>
    </w:p>
    <w:p w:rsidR="00FF284E" w:rsidRPr="00FF284E" w:rsidRDefault="00FF284E" w:rsidP="00FF284E">
      <w:pPr>
        <w:widowControl w:val="0"/>
        <w:autoSpaceDE w:val="0"/>
        <w:autoSpaceDN w:val="0"/>
        <w:adjustRightInd w:val="0"/>
        <w:ind w:firstLine="708"/>
        <w:jc w:val="both"/>
        <w:rPr>
          <w:rFonts w:ascii="Times New Roman" w:eastAsia="Times New Roman" w:hAnsi="Times New Roman"/>
          <w:bCs/>
          <w:sz w:val="28"/>
          <w:szCs w:val="28"/>
        </w:rPr>
      </w:pPr>
      <w:r w:rsidRPr="00FF284E">
        <w:rPr>
          <w:rFonts w:ascii="Times New Roman" w:eastAsia="Times New Roman" w:hAnsi="Times New Roman"/>
          <w:sz w:val="28"/>
          <w:szCs w:val="28"/>
        </w:rPr>
        <w:t>Настоящий акт составлен о том, что</w:t>
      </w:r>
      <w:r w:rsidRPr="00FF284E">
        <w:rPr>
          <w:rFonts w:ascii="Times New Roman" w:eastAsia="Times New Roman" w:hAnsi="Times New Roman"/>
          <w:bCs/>
          <w:sz w:val="28"/>
          <w:szCs w:val="28"/>
        </w:rPr>
        <w:t xml:space="preserve"> решение Совета депутатов от 30.09.2021 г. № 49 «Об утверждении положения "О </w:t>
      </w:r>
      <w:r w:rsidRPr="00FF284E">
        <w:rPr>
          <w:rFonts w:ascii="Times New Roman" w:hAnsi="Times New Roman"/>
          <w:sz w:val="28"/>
          <w:szCs w:val="28"/>
        </w:rPr>
        <w:t>муниципальном контроле на автомобильном транспорте, городском наземном электрическом транспорте и в дорожном хозяйстве на территории МО Переволоцкий поссовет Переволоцкого района Оренбургской области</w:t>
      </w:r>
      <w:r w:rsidRPr="00FF284E">
        <w:rPr>
          <w:rFonts w:ascii="Times New Roman" w:eastAsia="Times New Roman" w:hAnsi="Times New Roman"/>
          <w:bCs/>
          <w:sz w:val="28"/>
          <w:szCs w:val="28"/>
        </w:rPr>
        <w:t>»</w:t>
      </w:r>
      <w:r w:rsidRPr="00FF284E">
        <w:rPr>
          <w:rFonts w:ascii="Times New Roman" w:eastAsia="Times New Roman" w:hAnsi="Times New Roman"/>
          <w:sz w:val="28"/>
          <w:szCs w:val="28"/>
        </w:rPr>
        <w:t>»</w:t>
      </w:r>
      <w:r w:rsidRPr="00FF284E">
        <w:rPr>
          <w:rFonts w:ascii="Times New Roman" w:eastAsia="Times New Roman" w:hAnsi="Times New Roman"/>
          <w:bCs/>
          <w:sz w:val="28"/>
          <w:szCs w:val="28"/>
        </w:rPr>
        <w:t xml:space="preserve">, </w:t>
      </w:r>
      <w:r w:rsidRPr="00FF284E">
        <w:rPr>
          <w:rFonts w:ascii="Times New Roman" w:eastAsia="Times New Roman" w:hAnsi="Times New Roman"/>
          <w:sz w:val="28"/>
          <w:szCs w:val="28"/>
        </w:rPr>
        <w:t xml:space="preserve">было обнародовано по следующим адресам: </w:t>
      </w:r>
    </w:p>
    <w:p w:rsidR="00FF284E" w:rsidRPr="00FF284E" w:rsidRDefault="00FF284E" w:rsidP="00FF284E">
      <w:pPr>
        <w:widowControl w:val="0"/>
        <w:autoSpaceDE w:val="0"/>
        <w:autoSpaceDN w:val="0"/>
        <w:adjustRightInd w:val="0"/>
        <w:ind w:firstLine="720"/>
        <w:jc w:val="both"/>
        <w:rPr>
          <w:rFonts w:ascii="Times New Roman" w:eastAsia="Times New Roman" w:hAnsi="Times New Roman"/>
          <w:sz w:val="28"/>
          <w:szCs w:val="28"/>
        </w:rPr>
      </w:pPr>
      <w:r w:rsidRPr="00FF284E">
        <w:rPr>
          <w:rFonts w:ascii="Times New Roman" w:eastAsia="Times New Roman" w:hAnsi="Times New Roman"/>
          <w:sz w:val="28"/>
          <w:szCs w:val="28"/>
        </w:rPr>
        <w:t>- п. Переволоцкий, ул. Ленинская, 119 – МУК «Централизованная библиотечная система Переволоцкого района», читальный зал;</w:t>
      </w:r>
    </w:p>
    <w:p w:rsidR="00FF284E" w:rsidRPr="00FF284E" w:rsidRDefault="00FF284E" w:rsidP="00FF284E">
      <w:pPr>
        <w:widowControl w:val="0"/>
        <w:autoSpaceDE w:val="0"/>
        <w:autoSpaceDN w:val="0"/>
        <w:adjustRightInd w:val="0"/>
        <w:ind w:firstLine="720"/>
        <w:jc w:val="both"/>
        <w:rPr>
          <w:rFonts w:ascii="Times New Roman" w:eastAsia="Times New Roman" w:hAnsi="Times New Roman"/>
          <w:sz w:val="28"/>
          <w:szCs w:val="28"/>
        </w:rPr>
      </w:pPr>
      <w:r w:rsidRPr="00FF284E">
        <w:rPr>
          <w:rFonts w:ascii="Times New Roman" w:eastAsia="Times New Roman" w:hAnsi="Times New Roman"/>
          <w:sz w:val="28"/>
          <w:szCs w:val="28"/>
        </w:rPr>
        <w:t>- п. Переволоцкий, ул. Молодежная, 29 – здание ДУ ГУП «Оренбургремдорстрой», 1 этаж, актовый зал;</w:t>
      </w:r>
    </w:p>
    <w:p w:rsidR="00FF284E" w:rsidRPr="00FF284E" w:rsidRDefault="00FF284E" w:rsidP="00FF284E">
      <w:pPr>
        <w:widowControl w:val="0"/>
        <w:autoSpaceDE w:val="0"/>
        <w:autoSpaceDN w:val="0"/>
        <w:adjustRightInd w:val="0"/>
        <w:ind w:firstLine="720"/>
        <w:jc w:val="both"/>
        <w:rPr>
          <w:rFonts w:ascii="Times New Roman" w:eastAsia="Times New Roman" w:hAnsi="Times New Roman"/>
          <w:sz w:val="28"/>
          <w:szCs w:val="28"/>
        </w:rPr>
      </w:pPr>
      <w:r w:rsidRPr="00FF284E">
        <w:rPr>
          <w:rFonts w:ascii="Times New Roman" w:eastAsia="Times New Roman" w:hAnsi="Times New Roman"/>
          <w:sz w:val="28"/>
          <w:szCs w:val="28"/>
        </w:rPr>
        <w:t>- с. Филипповка,  ул. Молодежная, 12  – Филипповская библиотека,  читальный зал.</w:t>
      </w:r>
    </w:p>
    <w:p w:rsidR="00FF284E" w:rsidRPr="00FF284E" w:rsidRDefault="00FF284E" w:rsidP="00FF284E">
      <w:pPr>
        <w:widowControl w:val="0"/>
        <w:autoSpaceDE w:val="0"/>
        <w:autoSpaceDN w:val="0"/>
        <w:adjustRightInd w:val="0"/>
        <w:ind w:firstLine="708"/>
        <w:jc w:val="both"/>
        <w:rPr>
          <w:rFonts w:ascii="Times New Roman" w:eastAsia="Times New Roman" w:hAnsi="Times New Roman"/>
          <w:sz w:val="28"/>
          <w:szCs w:val="28"/>
        </w:rPr>
      </w:pPr>
      <w:r w:rsidRPr="00FF284E">
        <w:rPr>
          <w:rFonts w:ascii="Times New Roman" w:eastAsia="Times New Roman" w:hAnsi="Times New Roman"/>
          <w:sz w:val="28"/>
          <w:szCs w:val="28"/>
        </w:rPr>
        <w:t>- п. Переволоцкий, ул. Ленинская,85 – Администрация поссовета, второй этаж, информационный стенд.</w:t>
      </w:r>
    </w:p>
    <w:p w:rsidR="00FF284E" w:rsidRPr="00FF284E" w:rsidRDefault="00FF284E" w:rsidP="00FF284E">
      <w:pPr>
        <w:widowControl w:val="0"/>
        <w:autoSpaceDE w:val="0"/>
        <w:autoSpaceDN w:val="0"/>
        <w:adjustRightInd w:val="0"/>
        <w:ind w:firstLine="708"/>
        <w:jc w:val="both"/>
        <w:rPr>
          <w:rFonts w:ascii="Times New Roman" w:eastAsia="Times New Roman" w:hAnsi="Times New Roman"/>
          <w:sz w:val="28"/>
          <w:szCs w:val="28"/>
        </w:rPr>
      </w:pPr>
    </w:p>
    <w:p w:rsidR="00FF284E" w:rsidRPr="00FF284E" w:rsidRDefault="00FF284E" w:rsidP="00FF284E">
      <w:pPr>
        <w:widowControl w:val="0"/>
        <w:autoSpaceDE w:val="0"/>
        <w:autoSpaceDN w:val="0"/>
        <w:adjustRightInd w:val="0"/>
        <w:jc w:val="both"/>
        <w:rPr>
          <w:rFonts w:ascii="Times New Roman" w:eastAsia="Times New Roman" w:hAnsi="Times New Roman"/>
          <w:sz w:val="28"/>
          <w:szCs w:val="28"/>
        </w:rPr>
      </w:pPr>
      <w:r w:rsidRPr="00FF284E">
        <w:rPr>
          <w:rFonts w:ascii="Times New Roman" w:eastAsia="Times New Roman" w:hAnsi="Times New Roman"/>
          <w:sz w:val="28"/>
          <w:szCs w:val="28"/>
        </w:rPr>
        <w:t>Акт составлен в присутствии:</w:t>
      </w:r>
    </w:p>
    <w:p w:rsidR="00FF284E" w:rsidRPr="00FF284E" w:rsidRDefault="00FF284E" w:rsidP="00FF284E">
      <w:pPr>
        <w:widowControl w:val="0"/>
        <w:autoSpaceDE w:val="0"/>
        <w:autoSpaceDN w:val="0"/>
        <w:adjustRightInd w:val="0"/>
        <w:jc w:val="both"/>
        <w:rPr>
          <w:rFonts w:ascii="Times New Roman" w:eastAsia="Times New Roman" w:hAnsi="Times New Roman"/>
          <w:sz w:val="28"/>
          <w:szCs w:val="28"/>
        </w:rPr>
      </w:pPr>
    </w:p>
    <w:p w:rsidR="00FF284E" w:rsidRPr="00FF284E" w:rsidRDefault="00FF284E" w:rsidP="00FF284E">
      <w:pPr>
        <w:widowControl w:val="0"/>
        <w:autoSpaceDE w:val="0"/>
        <w:autoSpaceDN w:val="0"/>
        <w:adjustRightInd w:val="0"/>
        <w:jc w:val="both"/>
        <w:rPr>
          <w:rFonts w:ascii="Times New Roman" w:eastAsia="Times New Roman" w:hAnsi="Times New Roman"/>
          <w:sz w:val="28"/>
          <w:szCs w:val="28"/>
        </w:rPr>
      </w:pPr>
      <w:r w:rsidRPr="00FF284E">
        <w:rPr>
          <w:rFonts w:ascii="Times New Roman" w:eastAsia="Times New Roman" w:hAnsi="Times New Roman"/>
          <w:sz w:val="28"/>
          <w:szCs w:val="28"/>
        </w:rPr>
        <w:t>Маликовой Г.Л. – руководитель библиотеки (п.Переволоцкий)</w:t>
      </w:r>
    </w:p>
    <w:p w:rsidR="00FF284E" w:rsidRPr="00FF284E" w:rsidRDefault="00FF284E" w:rsidP="00FF284E">
      <w:pPr>
        <w:widowControl w:val="0"/>
        <w:autoSpaceDE w:val="0"/>
        <w:autoSpaceDN w:val="0"/>
        <w:adjustRightInd w:val="0"/>
        <w:jc w:val="both"/>
        <w:rPr>
          <w:rFonts w:ascii="Times New Roman" w:eastAsia="Times New Roman" w:hAnsi="Times New Roman"/>
          <w:sz w:val="28"/>
          <w:szCs w:val="28"/>
        </w:rPr>
      </w:pPr>
      <w:r w:rsidRPr="00FF284E">
        <w:rPr>
          <w:rFonts w:ascii="Times New Roman" w:eastAsia="Times New Roman" w:hAnsi="Times New Roman"/>
          <w:sz w:val="28"/>
          <w:szCs w:val="28"/>
        </w:rPr>
        <w:t>Храмшина М.Г. – начальник  ДУ ГУП «Оренбургремдорстрой»</w:t>
      </w:r>
    </w:p>
    <w:p w:rsidR="00FF284E" w:rsidRPr="00FF284E" w:rsidRDefault="00FF284E" w:rsidP="00FF284E">
      <w:pPr>
        <w:widowControl w:val="0"/>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Третьяковой</w:t>
      </w:r>
      <w:r w:rsidRPr="00FF284E">
        <w:rPr>
          <w:rFonts w:ascii="Times New Roman" w:eastAsia="Times New Roman" w:hAnsi="Times New Roman"/>
          <w:sz w:val="28"/>
          <w:szCs w:val="28"/>
        </w:rPr>
        <w:t xml:space="preserve"> Г.В. – руководитель библиотеки (с.Филипповка)</w:t>
      </w:r>
    </w:p>
    <w:p w:rsidR="00FF284E" w:rsidRPr="00FF284E" w:rsidRDefault="00FF284E" w:rsidP="00FF284E">
      <w:pPr>
        <w:widowControl w:val="0"/>
        <w:autoSpaceDE w:val="0"/>
        <w:autoSpaceDN w:val="0"/>
        <w:adjustRightInd w:val="0"/>
        <w:jc w:val="both"/>
        <w:rPr>
          <w:rFonts w:ascii="Times New Roman" w:eastAsia="Times New Roman" w:hAnsi="Times New Roman"/>
          <w:sz w:val="28"/>
          <w:szCs w:val="28"/>
        </w:rPr>
      </w:pPr>
    </w:p>
    <w:p w:rsidR="00FF284E" w:rsidRPr="00FF284E" w:rsidRDefault="00FF284E" w:rsidP="00FF284E">
      <w:pPr>
        <w:widowControl w:val="0"/>
        <w:autoSpaceDE w:val="0"/>
        <w:autoSpaceDN w:val="0"/>
        <w:adjustRightInd w:val="0"/>
        <w:jc w:val="both"/>
        <w:rPr>
          <w:rFonts w:ascii="Times New Roman" w:eastAsia="Times New Roman" w:hAnsi="Times New Roman"/>
          <w:sz w:val="28"/>
          <w:szCs w:val="28"/>
        </w:rPr>
      </w:pPr>
    </w:p>
    <w:p w:rsidR="00FF284E" w:rsidRPr="00FF284E" w:rsidRDefault="00FF284E" w:rsidP="00FF284E">
      <w:pPr>
        <w:widowControl w:val="0"/>
        <w:autoSpaceDE w:val="0"/>
        <w:autoSpaceDN w:val="0"/>
        <w:adjustRightInd w:val="0"/>
        <w:jc w:val="both"/>
        <w:rPr>
          <w:rFonts w:ascii="Times New Roman" w:eastAsia="Times New Roman" w:hAnsi="Times New Roman"/>
          <w:sz w:val="28"/>
          <w:szCs w:val="28"/>
        </w:rPr>
      </w:pPr>
      <w:r w:rsidRPr="00FF284E">
        <w:rPr>
          <w:rFonts w:ascii="Times New Roman" w:eastAsia="Times New Roman" w:hAnsi="Times New Roman"/>
          <w:sz w:val="28"/>
          <w:szCs w:val="28"/>
        </w:rPr>
        <w:t>Глава муниципального образования                                             А.А. Объедков</w:t>
      </w:r>
    </w:p>
    <w:p w:rsidR="00FF284E" w:rsidRPr="00FF284E" w:rsidRDefault="00FF284E" w:rsidP="00FF284E">
      <w:pPr>
        <w:rPr>
          <w:rFonts w:ascii="Times New Roman" w:eastAsia="Times New Roman" w:hAnsi="Times New Roman"/>
          <w:i/>
          <w:sz w:val="28"/>
          <w:szCs w:val="28"/>
        </w:rPr>
      </w:pPr>
    </w:p>
    <w:p w:rsidR="00FF284E" w:rsidRPr="00FF284E" w:rsidRDefault="00FF284E" w:rsidP="00FF284E">
      <w:pPr>
        <w:widowControl w:val="0"/>
        <w:autoSpaceDE w:val="0"/>
        <w:autoSpaceDN w:val="0"/>
        <w:adjustRightInd w:val="0"/>
        <w:rPr>
          <w:rFonts w:eastAsia="Times New Roman" w:cs="Calibri"/>
          <w:szCs w:val="22"/>
        </w:rPr>
      </w:pPr>
    </w:p>
    <w:p w:rsidR="00FF284E" w:rsidRPr="00FF284E" w:rsidRDefault="00FF284E" w:rsidP="00FF284E">
      <w:pPr>
        <w:widowControl w:val="0"/>
        <w:autoSpaceDE w:val="0"/>
        <w:autoSpaceDN w:val="0"/>
        <w:adjustRightInd w:val="0"/>
        <w:rPr>
          <w:rFonts w:ascii="Times New Roman" w:eastAsia="Times New Roman" w:hAnsi="Times New Roman"/>
          <w:sz w:val="22"/>
        </w:rPr>
      </w:pPr>
    </w:p>
    <w:p w:rsidR="00FF284E" w:rsidRPr="00FF284E" w:rsidRDefault="00FF284E" w:rsidP="00FF284E">
      <w:pPr>
        <w:widowControl w:val="0"/>
        <w:autoSpaceDE w:val="0"/>
        <w:autoSpaceDN w:val="0"/>
        <w:adjustRightInd w:val="0"/>
        <w:rPr>
          <w:rFonts w:ascii="Times New Roman" w:eastAsia="Times New Roman" w:hAnsi="Times New Roman"/>
        </w:rPr>
      </w:pPr>
    </w:p>
    <w:p w:rsidR="00FF284E" w:rsidRPr="00FF284E" w:rsidRDefault="00FF284E" w:rsidP="00FF284E">
      <w:pPr>
        <w:spacing w:after="4" w:line="248" w:lineRule="auto"/>
        <w:ind w:right="96"/>
        <w:jc w:val="both"/>
        <w:rPr>
          <w:rFonts w:ascii="Times New Roman" w:eastAsia="Times New Roman" w:hAnsi="Times New Roman"/>
          <w:color w:val="000000"/>
          <w:sz w:val="26"/>
          <w:szCs w:val="26"/>
          <w:lang w:eastAsia="en-US"/>
        </w:rPr>
      </w:pPr>
    </w:p>
    <w:p w:rsidR="00FF284E" w:rsidRDefault="00FF284E"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FF284E" w:rsidRPr="001509F9" w:rsidRDefault="00FF284E" w:rsidP="005C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Calibri"/>
          <w:sz w:val="28"/>
          <w:szCs w:val="28"/>
          <w:lang w:eastAsia="en-US"/>
        </w:rPr>
      </w:pPr>
    </w:p>
    <w:sectPr w:rsidR="00FF284E" w:rsidRPr="001509F9" w:rsidSect="004608A3">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E7D" w:rsidRDefault="00500E7D" w:rsidP="001509F9">
      <w:pPr>
        <w:rPr>
          <w:rFonts w:cs="Calibri"/>
          <w:sz w:val="22"/>
          <w:szCs w:val="22"/>
          <w:lang w:eastAsia="en-US"/>
        </w:rPr>
      </w:pPr>
      <w:r>
        <w:rPr>
          <w:rFonts w:cs="Calibri"/>
          <w:sz w:val="22"/>
          <w:szCs w:val="22"/>
          <w:lang w:eastAsia="en-US"/>
        </w:rPr>
        <w:separator/>
      </w:r>
    </w:p>
  </w:endnote>
  <w:endnote w:type="continuationSeparator" w:id="0">
    <w:p w:rsidR="00500E7D" w:rsidRDefault="00500E7D" w:rsidP="001509F9">
      <w:pPr>
        <w:rPr>
          <w:rFonts w:cs="Calibri"/>
          <w:sz w:val="22"/>
          <w:szCs w:val="22"/>
          <w:lang w:eastAsia="en-US"/>
        </w:rPr>
      </w:pPr>
      <w:r>
        <w:rPr>
          <w:rFonts w:cs="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E7D" w:rsidRDefault="00500E7D" w:rsidP="001509F9">
      <w:pPr>
        <w:rPr>
          <w:rFonts w:cs="Calibri"/>
          <w:sz w:val="22"/>
          <w:szCs w:val="22"/>
          <w:lang w:eastAsia="en-US"/>
        </w:rPr>
      </w:pPr>
      <w:r>
        <w:rPr>
          <w:rFonts w:cs="Calibri"/>
          <w:sz w:val="22"/>
          <w:szCs w:val="22"/>
          <w:lang w:eastAsia="en-US"/>
        </w:rPr>
        <w:separator/>
      </w:r>
    </w:p>
  </w:footnote>
  <w:footnote w:type="continuationSeparator" w:id="0">
    <w:p w:rsidR="00500E7D" w:rsidRDefault="00500E7D" w:rsidP="001509F9">
      <w:pPr>
        <w:rPr>
          <w:rFonts w:cs="Calibri"/>
          <w:sz w:val="22"/>
          <w:szCs w:val="22"/>
          <w:lang w:eastAsia="en-US"/>
        </w:rPr>
      </w:pPr>
      <w:r>
        <w:rPr>
          <w:rFonts w:cs="Calibri"/>
          <w:sz w:val="22"/>
          <w:szCs w:val="22"/>
          <w:lang w:eastAsia="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6BC"/>
    <w:rsid w:val="000576BC"/>
    <w:rsid w:val="001509F9"/>
    <w:rsid w:val="00267A77"/>
    <w:rsid w:val="002D1471"/>
    <w:rsid w:val="003A6C7F"/>
    <w:rsid w:val="00427DDA"/>
    <w:rsid w:val="004608A3"/>
    <w:rsid w:val="004D4576"/>
    <w:rsid w:val="00500E7D"/>
    <w:rsid w:val="00542EAA"/>
    <w:rsid w:val="005C46EF"/>
    <w:rsid w:val="00671C60"/>
    <w:rsid w:val="006D0482"/>
    <w:rsid w:val="006E601C"/>
    <w:rsid w:val="00704F0D"/>
    <w:rsid w:val="0071257B"/>
    <w:rsid w:val="007F543D"/>
    <w:rsid w:val="00830BDC"/>
    <w:rsid w:val="00902C14"/>
    <w:rsid w:val="0091182D"/>
    <w:rsid w:val="0095485A"/>
    <w:rsid w:val="009A21E3"/>
    <w:rsid w:val="00BD2C93"/>
    <w:rsid w:val="00CA4A39"/>
    <w:rsid w:val="00DA7A4F"/>
    <w:rsid w:val="00DD6369"/>
    <w:rsid w:val="00DD731B"/>
    <w:rsid w:val="00E269BC"/>
    <w:rsid w:val="00E940D1"/>
    <w:rsid w:val="00F46BCC"/>
    <w:rsid w:val="00FD2C66"/>
    <w:rsid w:val="00FF2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9548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pPr>
    <w:rPr>
      <w:rFonts w:ascii="Arial" w:eastAsia="Times New Roman" w:hAnsi="Arial" w:cs="Arial"/>
      <w:b/>
      <w:bCs/>
      <w:sz w:val="24"/>
      <w:szCs w:val="24"/>
    </w:rPr>
  </w:style>
  <w:style w:type="paragraph" w:styleId="a3">
    <w:name w:val="header"/>
    <w:basedOn w:val="a"/>
    <w:link w:val="a4"/>
    <w:uiPriority w:val="99"/>
    <w:rsid w:val="001509F9"/>
    <w:pPr>
      <w:tabs>
        <w:tab w:val="center" w:pos="4677"/>
        <w:tab w:val="right" w:pos="9355"/>
      </w:tabs>
    </w:pPr>
    <w:rPr>
      <w:rFonts w:cs="Calibri"/>
      <w:sz w:val="22"/>
      <w:szCs w:val="22"/>
      <w:lang w:eastAsia="en-US"/>
    </w:rPr>
  </w:style>
  <w:style w:type="character" w:customStyle="1" w:styleId="a4">
    <w:name w:val="Верхний колонтитул Знак"/>
    <w:basedOn w:val="a0"/>
    <w:link w:val="a3"/>
    <w:uiPriority w:val="99"/>
    <w:locked/>
    <w:rsid w:val="001509F9"/>
  </w:style>
  <w:style w:type="paragraph" w:styleId="a5">
    <w:name w:val="footer"/>
    <w:basedOn w:val="a"/>
    <w:link w:val="a6"/>
    <w:uiPriority w:val="99"/>
    <w:rsid w:val="001509F9"/>
    <w:pPr>
      <w:tabs>
        <w:tab w:val="center" w:pos="4677"/>
        <w:tab w:val="right" w:pos="9355"/>
      </w:tabs>
    </w:pPr>
    <w:rPr>
      <w:rFonts w:cs="Calibri"/>
      <w:sz w:val="22"/>
      <w:szCs w:val="22"/>
      <w:lang w:eastAsia="en-US"/>
    </w:rPr>
  </w:style>
  <w:style w:type="character" w:customStyle="1" w:styleId="a6">
    <w:name w:val="Нижний колонтитул Знак"/>
    <w:basedOn w:val="a0"/>
    <w:link w:val="a5"/>
    <w:uiPriority w:val="99"/>
    <w:locked/>
    <w:rsid w:val="001509F9"/>
  </w:style>
  <w:style w:type="character" w:styleId="a7">
    <w:name w:val="Hyperlink"/>
    <w:uiPriority w:val="99"/>
    <w:rsid w:val="0095485A"/>
    <w:rPr>
      <w:color w:val="0000FF"/>
      <w:u w:val="single"/>
    </w:rPr>
  </w:style>
  <w:style w:type="paragraph" w:customStyle="1" w:styleId="ConsPlusNormal">
    <w:name w:val="ConsPlusNormal"/>
    <w:uiPriority w:val="99"/>
    <w:rsid w:val="0095485A"/>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02814">
      <w:marLeft w:val="0"/>
      <w:marRight w:val="0"/>
      <w:marTop w:val="0"/>
      <w:marBottom w:val="0"/>
      <w:divBdr>
        <w:top w:val="none" w:sz="0" w:space="0" w:color="auto"/>
        <w:left w:val="none" w:sz="0" w:space="0" w:color="auto"/>
        <w:bottom w:val="none" w:sz="0" w:space="0" w:color="auto"/>
        <w:right w:val="none" w:sz="0" w:space="0" w:color="auto"/>
      </w:divBdr>
      <w:divsChild>
        <w:div w:id="1762602778">
          <w:marLeft w:val="0"/>
          <w:marRight w:val="0"/>
          <w:marTop w:val="0"/>
          <w:marBottom w:val="0"/>
          <w:divBdr>
            <w:top w:val="none" w:sz="0" w:space="0" w:color="auto"/>
            <w:left w:val="none" w:sz="0" w:space="0" w:color="auto"/>
            <w:bottom w:val="none" w:sz="0" w:space="0" w:color="auto"/>
            <w:right w:val="none" w:sz="0" w:space="0" w:color="auto"/>
          </w:divBdr>
        </w:div>
        <w:div w:id="1762602779">
          <w:marLeft w:val="0"/>
          <w:marRight w:val="0"/>
          <w:marTop w:val="0"/>
          <w:marBottom w:val="0"/>
          <w:divBdr>
            <w:top w:val="none" w:sz="0" w:space="0" w:color="auto"/>
            <w:left w:val="none" w:sz="0" w:space="0" w:color="auto"/>
            <w:bottom w:val="none" w:sz="0" w:space="0" w:color="auto"/>
            <w:right w:val="none" w:sz="0" w:space="0" w:color="auto"/>
          </w:divBdr>
        </w:div>
        <w:div w:id="1762602780">
          <w:marLeft w:val="0"/>
          <w:marRight w:val="0"/>
          <w:marTop w:val="0"/>
          <w:marBottom w:val="0"/>
          <w:divBdr>
            <w:top w:val="none" w:sz="0" w:space="0" w:color="auto"/>
            <w:left w:val="none" w:sz="0" w:space="0" w:color="auto"/>
            <w:bottom w:val="none" w:sz="0" w:space="0" w:color="auto"/>
            <w:right w:val="none" w:sz="0" w:space="0" w:color="auto"/>
          </w:divBdr>
        </w:div>
        <w:div w:id="1762602781">
          <w:marLeft w:val="0"/>
          <w:marRight w:val="0"/>
          <w:marTop w:val="0"/>
          <w:marBottom w:val="0"/>
          <w:divBdr>
            <w:top w:val="none" w:sz="0" w:space="0" w:color="auto"/>
            <w:left w:val="none" w:sz="0" w:space="0" w:color="auto"/>
            <w:bottom w:val="none" w:sz="0" w:space="0" w:color="auto"/>
            <w:right w:val="none" w:sz="0" w:space="0" w:color="auto"/>
          </w:divBdr>
        </w:div>
        <w:div w:id="1762602782">
          <w:marLeft w:val="0"/>
          <w:marRight w:val="0"/>
          <w:marTop w:val="0"/>
          <w:marBottom w:val="0"/>
          <w:divBdr>
            <w:top w:val="none" w:sz="0" w:space="0" w:color="auto"/>
            <w:left w:val="none" w:sz="0" w:space="0" w:color="auto"/>
            <w:bottom w:val="none" w:sz="0" w:space="0" w:color="auto"/>
            <w:right w:val="none" w:sz="0" w:space="0" w:color="auto"/>
          </w:divBdr>
        </w:div>
        <w:div w:id="1762602783">
          <w:marLeft w:val="0"/>
          <w:marRight w:val="0"/>
          <w:marTop w:val="0"/>
          <w:marBottom w:val="0"/>
          <w:divBdr>
            <w:top w:val="none" w:sz="0" w:space="0" w:color="auto"/>
            <w:left w:val="none" w:sz="0" w:space="0" w:color="auto"/>
            <w:bottom w:val="none" w:sz="0" w:space="0" w:color="auto"/>
            <w:right w:val="none" w:sz="0" w:space="0" w:color="auto"/>
          </w:divBdr>
        </w:div>
        <w:div w:id="1762602784">
          <w:marLeft w:val="0"/>
          <w:marRight w:val="0"/>
          <w:marTop w:val="0"/>
          <w:marBottom w:val="0"/>
          <w:divBdr>
            <w:top w:val="none" w:sz="0" w:space="0" w:color="auto"/>
            <w:left w:val="none" w:sz="0" w:space="0" w:color="auto"/>
            <w:bottom w:val="none" w:sz="0" w:space="0" w:color="auto"/>
            <w:right w:val="none" w:sz="0" w:space="0" w:color="auto"/>
          </w:divBdr>
        </w:div>
        <w:div w:id="1762602785">
          <w:marLeft w:val="0"/>
          <w:marRight w:val="0"/>
          <w:marTop w:val="0"/>
          <w:marBottom w:val="0"/>
          <w:divBdr>
            <w:top w:val="none" w:sz="0" w:space="0" w:color="auto"/>
            <w:left w:val="none" w:sz="0" w:space="0" w:color="auto"/>
            <w:bottom w:val="none" w:sz="0" w:space="0" w:color="auto"/>
            <w:right w:val="none" w:sz="0" w:space="0" w:color="auto"/>
          </w:divBdr>
        </w:div>
        <w:div w:id="1762602786">
          <w:marLeft w:val="0"/>
          <w:marRight w:val="0"/>
          <w:marTop w:val="0"/>
          <w:marBottom w:val="0"/>
          <w:divBdr>
            <w:top w:val="none" w:sz="0" w:space="0" w:color="auto"/>
            <w:left w:val="none" w:sz="0" w:space="0" w:color="auto"/>
            <w:bottom w:val="none" w:sz="0" w:space="0" w:color="auto"/>
            <w:right w:val="none" w:sz="0" w:space="0" w:color="auto"/>
          </w:divBdr>
        </w:div>
        <w:div w:id="1762602787">
          <w:marLeft w:val="0"/>
          <w:marRight w:val="0"/>
          <w:marTop w:val="0"/>
          <w:marBottom w:val="0"/>
          <w:divBdr>
            <w:top w:val="none" w:sz="0" w:space="0" w:color="auto"/>
            <w:left w:val="none" w:sz="0" w:space="0" w:color="auto"/>
            <w:bottom w:val="none" w:sz="0" w:space="0" w:color="auto"/>
            <w:right w:val="none" w:sz="0" w:space="0" w:color="auto"/>
          </w:divBdr>
        </w:div>
        <w:div w:id="1762602788">
          <w:marLeft w:val="0"/>
          <w:marRight w:val="0"/>
          <w:marTop w:val="0"/>
          <w:marBottom w:val="0"/>
          <w:divBdr>
            <w:top w:val="none" w:sz="0" w:space="0" w:color="auto"/>
            <w:left w:val="none" w:sz="0" w:space="0" w:color="auto"/>
            <w:bottom w:val="none" w:sz="0" w:space="0" w:color="auto"/>
            <w:right w:val="none" w:sz="0" w:space="0" w:color="auto"/>
          </w:divBdr>
        </w:div>
        <w:div w:id="1762602789">
          <w:marLeft w:val="0"/>
          <w:marRight w:val="0"/>
          <w:marTop w:val="0"/>
          <w:marBottom w:val="0"/>
          <w:divBdr>
            <w:top w:val="none" w:sz="0" w:space="0" w:color="auto"/>
            <w:left w:val="none" w:sz="0" w:space="0" w:color="auto"/>
            <w:bottom w:val="none" w:sz="0" w:space="0" w:color="auto"/>
            <w:right w:val="none" w:sz="0" w:space="0" w:color="auto"/>
          </w:divBdr>
        </w:div>
        <w:div w:id="1762602790">
          <w:marLeft w:val="0"/>
          <w:marRight w:val="0"/>
          <w:marTop w:val="0"/>
          <w:marBottom w:val="0"/>
          <w:divBdr>
            <w:top w:val="none" w:sz="0" w:space="0" w:color="auto"/>
            <w:left w:val="none" w:sz="0" w:space="0" w:color="auto"/>
            <w:bottom w:val="none" w:sz="0" w:space="0" w:color="auto"/>
            <w:right w:val="none" w:sz="0" w:space="0" w:color="auto"/>
          </w:divBdr>
        </w:div>
        <w:div w:id="1762602791">
          <w:marLeft w:val="0"/>
          <w:marRight w:val="0"/>
          <w:marTop w:val="0"/>
          <w:marBottom w:val="0"/>
          <w:divBdr>
            <w:top w:val="none" w:sz="0" w:space="0" w:color="auto"/>
            <w:left w:val="none" w:sz="0" w:space="0" w:color="auto"/>
            <w:bottom w:val="none" w:sz="0" w:space="0" w:color="auto"/>
            <w:right w:val="none" w:sz="0" w:space="0" w:color="auto"/>
          </w:divBdr>
        </w:div>
        <w:div w:id="1762602792">
          <w:marLeft w:val="0"/>
          <w:marRight w:val="0"/>
          <w:marTop w:val="0"/>
          <w:marBottom w:val="0"/>
          <w:divBdr>
            <w:top w:val="none" w:sz="0" w:space="0" w:color="auto"/>
            <w:left w:val="none" w:sz="0" w:space="0" w:color="auto"/>
            <w:bottom w:val="none" w:sz="0" w:space="0" w:color="auto"/>
            <w:right w:val="none" w:sz="0" w:space="0" w:color="auto"/>
          </w:divBdr>
        </w:div>
        <w:div w:id="1762602793">
          <w:marLeft w:val="0"/>
          <w:marRight w:val="0"/>
          <w:marTop w:val="0"/>
          <w:marBottom w:val="0"/>
          <w:divBdr>
            <w:top w:val="none" w:sz="0" w:space="0" w:color="auto"/>
            <w:left w:val="none" w:sz="0" w:space="0" w:color="auto"/>
            <w:bottom w:val="none" w:sz="0" w:space="0" w:color="auto"/>
            <w:right w:val="none" w:sz="0" w:space="0" w:color="auto"/>
          </w:divBdr>
        </w:div>
        <w:div w:id="1762602794">
          <w:marLeft w:val="0"/>
          <w:marRight w:val="0"/>
          <w:marTop w:val="0"/>
          <w:marBottom w:val="0"/>
          <w:divBdr>
            <w:top w:val="none" w:sz="0" w:space="0" w:color="auto"/>
            <w:left w:val="none" w:sz="0" w:space="0" w:color="auto"/>
            <w:bottom w:val="none" w:sz="0" w:space="0" w:color="auto"/>
            <w:right w:val="none" w:sz="0" w:space="0" w:color="auto"/>
          </w:divBdr>
        </w:div>
        <w:div w:id="1762602795">
          <w:marLeft w:val="0"/>
          <w:marRight w:val="0"/>
          <w:marTop w:val="0"/>
          <w:marBottom w:val="0"/>
          <w:divBdr>
            <w:top w:val="none" w:sz="0" w:space="0" w:color="auto"/>
            <w:left w:val="none" w:sz="0" w:space="0" w:color="auto"/>
            <w:bottom w:val="none" w:sz="0" w:space="0" w:color="auto"/>
            <w:right w:val="none" w:sz="0" w:space="0" w:color="auto"/>
          </w:divBdr>
        </w:div>
        <w:div w:id="1762602796">
          <w:marLeft w:val="0"/>
          <w:marRight w:val="0"/>
          <w:marTop w:val="0"/>
          <w:marBottom w:val="0"/>
          <w:divBdr>
            <w:top w:val="none" w:sz="0" w:space="0" w:color="auto"/>
            <w:left w:val="none" w:sz="0" w:space="0" w:color="auto"/>
            <w:bottom w:val="none" w:sz="0" w:space="0" w:color="auto"/>
            <w:right w:val="none" w:sz="0" w:space="0" w:color="auto"/>
          </w:divBdr>
        </w:div>
        <w:div w:id="1762602797">
          <w:marLeft w:val="0"/>
          <w:marRight w:val="0"/>
          <w:marTop w:val="0"/>
          <w:marBottom w:val="0"/>
          <w:divBdr>
            <w:top w:val="none" w:sz="0" w:space="0" w:color="auto"/>
            <w:left w:val="none" w:sz="0" w:space="0" w:color="auto"/>
            <w:bottom w:val="none" w:sz="0" w:space="0" w:color="auto"/>
            <w:right w:val="none" w:sz="0" w:space="0" w:color="auto"/>
          </w:divBdr>
        </w:div>
        <w:div w:id="1762602798">
          <w:marLeft w:val="0"/>
          <w:marRight w:val="0"/>
          <w:marTop w:val="0"/>
          <w:marBottom w:val="0"/>
          <w:divBdr>
            <w:top w:val="none" w:sz="0" w:space="0" w:color="auto"/>
            <w:left w:val="none" w:sz="0" w:space="0" w:color="auto"/>
            <w:bottom w:val="none" w:sz="0" w:space="0" w:color="auto"/>
            <w:right w:val="none" w:sz="0" w:space="0" w:color="auto"/>
          </w:divBdr>
        </w:div>
        <w:div w:id="1762602799">
          <w:marLeft w:val="0"/>
          <w:marRight w:val="0"/>
          <w:marTop w:val="0"/>
          <w:marBottom w:val="0"/>
          <w:divBdr>
            <w:top w:val="none" w:sz="0" w:space="0" w:color="auto"/>
            <w:left w:val="none" w:sz="0" w:space="0" w:color="auto"/>
            <w:bottom w:val="none" w:sz="0" w:space="0" w:color="auto"/>
            <w:right w:val="none" w:sz="0" w:space="0" w:color="auto"/>
          </w:divBdr>
        </w:div>
        <w:div w:id="1762602800">
          <w:marLeft w:val="0"/>
          <w:marRight w:val="0"/>
          <w:marTop w:val="0"/>
          <w:marBottom w:val="0"/>
          <w:divBdr>
            <w:top w:val="none" w:sz="0" w:space="0" w:color="auto"/>
            <w:left w:val="none" w:sz="0" w:space="0" w:color="auto"/>
            <w:bottom w:val="none" w:sz="0" w:space="0" w:color="auto"/>
            <w:right w:val="none" w:sz="0" w:space="0" w:color="auto"/>
          </w:divBdr>
        </w:div>
        <w:div w:id="1762602801">
          <w:marLeft w:val="0"/>
          <w:marRight w:val="0"/>
          <w:marTop w:val="0"/>
          <w:marBottom w:val="0"/>
          <w:divBdr>
            <w:top w:val="none" w:sz="0" w:space="0" w:color="auto"/>
            <w:left w:val="none" w:sz="0" w:space="0" w:color="auto"/>
            <w:bottom w:val="none" w:sz="0" w:space="0" w:color="auto"/>
            <w:right w:val="none" w:sz="0" w:space="0" w:color="auto"/>
          </w:divBdr>
        </w:div>
        <w:div w:id="1762602802">
          <w:marLeft w:val="0"/>
          <w:marRight w:val="0"/>
          <w:marTop w:val="0"/>
          <w:marBottom w:val="0"/>
          <w:divBdr>
            <w:top w:val="none" w:sz="0" w:space="0" w:color="auto"/>
            <w:left w:val="none" w:sz="0" w:space="0" w:color="auto"/>
            <w:bottom w:val="none" w:sz="0" w:space="0" w:color="auto"/>
            <w:right w:val="none" w:sz="0" w:space="0" w:color="auto"/>
          </w:divBdr>
        </w:div>
        <w:div w:id="1762602803">
          <w:marLeft w:val="0"/>
          <w:marRight w:val="0"/>
          <w:marTop w:val="0"/>
          <w:marBottom w:val="0"/>
          <w:divBdr>
            <w:top w:val="none" w:sz="0" w:space="0" w:color="auto"/>
            <w:left w:val="none" w:sz="0" w:space="0" w:color="auto"/>
            <w:bottom w:val="none" w:sz="0" w:space="0" w:color="auto"/>
            <w:right w:val="none" w:sz="0" w:space="0" w:color="auto"/>
          </w:divBdr>
        </w:div>
        <w:div w:id="1762602804">
          <w:marLeft w:val="0"/>
          <w:marRight w:val="0"/>
          <w:marTop w:val="0"/>
          <w:marBottom w:val="0"/>
          <w:divBdr>
            <w:top w:val="none" w:sz="0" w:space="0" w:color="auto"/>
            <w:left w:val="none" w:sz="0" w:space="0" w:color="auto"/>
            <w:bottom w:val="none" w:sz="0" w:space="0" w:color="auto"/>
            <w:right w:val="none" w:sz="0" w:space="0" w:color="auto"/>
          </w:divBdr>
        </w:div>
        <w:div w:id="1762602805">
          <w:marLeft w:val="0"/>
          <w:marRight w:val="0"/>
          <w:marTop w:val="0"/>
          <w:marBottom w:val="0"/>
          <w:divBdr>
            <w:top w:val="none" w:sz="0" w:space="0" w:color="auto"/>
            <w:left w:val="none" w:sz="0" w:space="0" w:color="auto"/>
            <w:bottom w:val="none" w:sz="0" w:space="0" w:color="auto"/>
            <w:right w:val="none" w:sz="0" w:space="0" w:color="auto"/>
          </w:divBdr>
        </w:div>
        <w:div w:id="1762602806">
          <w:marLeft w:val="0"/>
          <w:marRight w:val="0"/>
          <w:marTop w:val="0"/>
          <w:marBottom w:val="0"/>
          <w:divBdr>
            <w:top w:val="none" w:sz="0" w:space="0" w:color="auto"/>
            <w:left w:val="none" w:sz="0" w:space="0" w:color="auto"/>
            <w:bottom w:val="none" w:sz="0" w:space="0" w:color="auto"/>
            <w:right w:val="none" w:sz="0" w:space="0" w:color="auto"/>
          </w:divBdr>
        </w:div>
        <w:div w:id="1762602807">
          <w:marLeft w:val="0"/>
          <w:marRight w:val="0"/>
          <w:marTop w:val="0"/>
          <w:marBottom w:val="0"/>
          <w:divBdr>
            <w:top w:val="none" w:sz="0" w:space="0" w:color="auto"/>
            <w:left w:val="none" w:sz="0" w:space="0" w:color="auto"/>
            <w:bottom w:val="none" w:sz="0" w:space="0" w:color="auto"/>
            <w:right w:val="none" w:sz="0" w:space="0" w:color="auto"/>
          </w:divBdr>
        </w:div>
        <w:div w:id="1762602808">
          <w:marLeft w:val="0"/>
          <w:marRight w:val="0"/>
          <w:marTop w:val="0"/>
          <w:marBottom w:val="0"/>
          <w:divBdr>
            <w:top w:val="none" w:sz="0" w:space="0" w:color="auto"/>
            <w:left w:val="none" w:sz="0" w:space="0" w:color="auto"/>
            <w:bottom w:val="none" w:sz="0" w:space="0" w:color="auto"/>
            <w:right w:val="none" w:sz="0" w:space="0" w:color="auto"/>
          </w:divBdr>
        </w:div>
        <w:div w:id="1762602809">
          <w:marLeft w:val="0"/>
          <w:marRight w:val="0"/>
          <w:marTop w:val="0"/>
          <w:marBottom w:val="0"/>
          <w:divBdr>
            <w:top w:val="none" w:sz="0" w:space="0" w:color="auto"/>
            <w:left w:val="none" w:sz="0" w:space="0" w:color="auto"/>
            <w:bottom w:val="none" w:sz="0" w:space="0" w:color="auto"/>
            <w:right w:val="none" w:sz="0" w:space="0" w:color="auto"/>
          </w:divBdr>
        </w:div>
        <w:div w:id="1762602810">
          <w:marLeft w:val="0"/>
          <w:marRight w:val="0"/>
          <w:marTop w:val="0"/>
          <w:marBottom w:val="0"/>
          <w:divBdr>
            <w:top w:val="none" w:sz="0" w:space="0" w:color="auto"/>
            <w:left w:val="none" w:sz="0" w:space="0" w:color="auto"/>
            <w:bottom w:val="none" w:sz="0" w:space="0" w:color="auto"/>
            <w:right w:val="none" w:sz="0" w:space="0" w:color="auto"/>
          </w:divBdr>
        </w:div>
        <w:div w:id="1762602811">
          <w:marLeft w:val="0"/>
          <w:marRight w:val="0"/>
          <w:marTop w:val="0"/>
          <w:marBottom w:val="0"/>
          <w:divBdr>
            <w:top w:val="none" w:sz="0" w:space="0" w:color="auto"/>
            <w:left w:val="none" w:sz="0" w:space="0" w:color="auto"/>
            <w:bottom w:val="none" w:sz="0" w:space="0" w:color="auto"/>
            <w:right w:val="none" w:sz="0" w:space="0" w:color="auto"/>
          </w:divBdr>
        </w:div>
        <w:div w:id="1762602812">
          <w:marLeft w:val="0"/>
          <w:marRight w:val="0"/>
          <w:marTop w:val="0"/>
          <w:marBottom w:val="0"/>
          <w:divBdr>
            <w:top w:val="none" w:sz="0" w:space="0" w:color="auto"/>
            <w:left w:val="none" w:sz="0" w:space="0" w:color="auto"/>
            <w:bottom w:val="none" w:sz="0" w:space="0" w:color="auto"/>
            <w:right w:val="none" w:sz="0" w:space="0" w:color="auto"/>
          </w:divBdr>
        </w:div>
        <w:div w:id="1762602813">
          <w:marLeft w:val="0"/>
          <w:marRight w:val="0"/>
          <w:marTop w:val="0"/>
          <w:marBottom w:val="0"/>
          <w:divBdr>
            <w:top w:val="none" w:sz="0" w:space="0" w:color="auto"/>
            <w:left w:val="none" w:sz="0" w:space="0" w:color="auto"/>
            <w:bottom w:val="none" w:sz="0" w:space="0" w:color="auto"/>
            <w:right w:val="none" w:sz="0" w:space="0" w:color="auto"/>
          </w:divBdr>
        </w:div>
        <w:div w:id="1762602815">
          <w:marLeft w:val="0"/>
          <w:marRight w:val="0"/>
          <w:marTop w:val="0"/>
          <w:marBottom w:val="0"/>
          <w:divBdr>
            <w:top w:val="none" w:sz="0" w:space="0" w:color="auto"/>
            <w:left w:val="none" w:sz="0" w:space="0" w:color="auto"/>
            <w:bottom w:val="none" w:sz="0" w:space="0" w:color="auto"/>
            <w:right w:val="none" w:sz="0" w:space="0" w:color="auto"/>
          </w:divBdr>
        </w:div>
        <w:div w:id="1762602816">
          <w:marLeft w:val="0"/>
          <w:marRight w:val="0"/>
          <w:marTop w:val="0"/>
          <w:marBottom w:val="0"/>
          <w:divBdr>
            <w:top w:val="none" w:sz="0" w:space="0" w:color="auto"/>
            <w:left w:val="none" w:sz="0" w:space="0" w:color="auto"/>
            <w:bottom w:val="none" w:sz="0" w:space="0" w:color="auto"/>
            <w:right w:val="none" w:sz="0" w:space="0" w:color="auto"/>
          </w:divBdr>
        </w:div>
        <w:div w:id="1762602817">
          <w:marLeft w:val="0"/>
          <w:marRight w:val="0"/>
          <w:marTop w:val="0"/>
          <w:marBottom w:val="0"/>
          <w:divBdr>
            <w:top w:val="none" w:sz="0" w:space="0" w:color="auto"/>
            <w:left w:val="none" w:sz="0" w:space="0" w:color="auto"/>
            <w:bottom w:val="none" w:sz="0" w:space="0" w:color="auto"/>
            <w:right w:val="none" w:sz="0" w:space="0" w:color="auto"/>
          </w:divBdr>
        </w:div>
        <w:div w:id="1762602818">
          <w:marLeft w:val="0"/>
          <w:marRight w:val="0"/>
          <w:marTop w:val="0"/>
          <w:marBottom w:val="0"/>
          <w:divBdr>
            <w:top w:val="none" w:sz="0" w:space="0" w:color="auto"/>
            <w:left w:val="none" w:sz="0" w:space="0" w:color="auto"/>
            <w:bottom w:val="none" w:sz="0" w:space="0" w:color="auto"/>
            <w:right w:val="none" w:sz="0" w:space="0" w:color="auto"/>
          </w:divBdr>
        </w:div>
        <w:div w:id="1762602819">
          <w:marLeft w:val="0"/>
          <w:marRight w:val="0"/>
          <w:marTop w:val="0"/>
          <w:marBottom w:val="0"/>
          <w:divBdr>
            <w:top w:val="none" w:sz="0" w:space="0" w:color="auto"/>
            <w:left w:val="none" w:sz="0" w:space="0" w:color="auto"/>
            <w:bottom w:val="none" w:sz="0" w:space="0" w:color="auto"/>
            <w:right w:val="none" w:sz="0" w:space="0" w:color="auto"/>
          </w:divBdr>
        </w:div>
        <w:div w:id="1762602820">
          <w:marLeft w:val="0"/>
          <w:marRight w:val="0"/>
          <w:marTop w:val="0"/>
          <w:marBottom w:val="0"/>
          <w:divBdr>
            <w:top w:val="none" w:sz="0" w:space="0" w:color="auto"/>
            <w:left w:val="none" w:sz="0" w:space="0" w:color="auto"/>
            <w:bottom w:val="none" w:sz="0" w:space="0" w:color="auto"/>
            <w:right w:val="none" w:sz="0" w:space="0" w:color="auto"/>
          </w:divBdr>
        </w:div>
        <w:div w:id="1762602821">
          <w:marLeft w:val="0"/>
          <w:marRight w:val="0"/>
          <w:marTop w:val="0"/>
          <w:marBottom w:val="0"/>
          <w:divBdr>
            <w:top w:val="none" w:sz="0" w:space="0" w:color="auto"/>
            <w:left w:val="none" w:sz="0" w:space="0" w:color="auto"/>
            <w:bottom w:val="none" w:sz="0" w:space="0" w:color="auto"/>
            <w:right w:val="none" w:sz="0" w:space="0" w:color="auto"/>
          </w:divBdr>
        </w:div>
        <w:div w:id="1762602822">
          <w:marLeft w:val="0"/>
          <w:marRight w:val="0"/>
          <w:marTop w:val="0"/>
          <w:marBottom w:val="0"/>
          <w:divBdr>
            <w:top w:val="none" w:sz="0" w:space="0" w:color="auto"/>
            <w:left w:val="none" w:sz="0" w:space="0" w:color="auto"/>
            <w:bottom w:val="none" w:sz="0" w:space="0" w:color="auto"/>
            <w:right w:val="none" w:sz="0" w:space="0" w:color="auto"/>
          </w:divBdr>
        </w:div>
        <w:div w:id="1762602823">
          <w:marLeft w:val="0"/>
          <w:marRight w:val="0"/>
          <w:marTop w:val="0"/>
          <w:marBottom w:val="0"/>
          <w:divBdr>
            <w:top w:val="none" w:sz="0" w:space="0" w:color="auto"/>
            <w:left w:val="none" w:sz="0" w:space="0" w:color="auto"/>
            <w:bottom w:val="none" w:sz="0" w:space="0" w:color="auto"/>
            <w:right w:val="none" w:sz="0" w:space="0" w:color="auto"/>
          </w:divBdr>
        </w:div>
        <w:div w:id="1762602824">
          <w:marLeft w:val="0"/>
          <w:marRight w:val="0"/>
          <w:marTop w:val="0"/>
          <w:marBottom w:val="0"/>
          <w:divBdr>
            <w:top w:val="none" w:sz="0" w:space="0" w:color="auto"/>
            <w:left w:val="none" w:sz="0" w:space="0" w:color="auto"/>
            <w:bottom w:val="none" w:sz="0" w:space="0" w:color="auto"/>
            <w:right w:val="none" w:sz="0" w:space="0" w:color="auto"/>
          </w:divBdr>
        </w:div>
        <w:div w:id="1762602825">
          <w:marLeft w:val="0"/>
          <w:marRight w:val="0"/>
          <w:marTop w:val="0"/>
          <w:marBottom w:val="0"/>
          <w:divBdr>
            <w:top w:val="none" w:sz="0" w:space="0" w:color="auto"/>
            <w:left w:val="none" w:sz="0" w:space="0" w:color="auto"/>
            <w:bottom w:val="none" w:sz="0" w:space="0" w:color="auto"/>
            <w:right w:val="none" w:sz="0" w:space="0" w:color="auto"/>
          </w:divBdr>
        </w:div>
        <w:div w:id="1762602826">
          <w:marLeft w:val="0"/>
          <w:marRight w:val="0"/>
          <w:marTop w:val="0"/>
          <w:marBottom w:val="0"/>
          <w:divBdr>
            <w:top w:val="none" w:sz="0" w:space="0" w:color="auto"/>
            <w:left w:val="none" w:sz="0" w:space="0" w:color="auto"/>
            <w:bottom w:val="none" w:sz="0" w:space="0" w:color="auto"/>
            <w:right w:val="none" w:sz="0" w:space="0" w:color="auto"/>
          </w:divBdr>
        </w:div>
        <w:div w:id="1762602827">
          <w:marLeft w:val="0"/>
          <w:marRight w:val="0"/>
          <w:marTop w:val="0"/>
          <w:marBottom w:val="0"/>
          <w:divBdr>
            <w:top w:val="none" w:sz="0" w:space="0" w:color="auto"/>
            <w:left w:val="none" w:sz="0" w:space="0" w:color="auto"/>
            <w:bottom w:val="none" w:sz="0" w:space="0" w:color="auto"/>
            <w:right w:val="none" w:sz="0" w:space="0" w:color="auto"/>
          </w:divBdr>
        </w:div>
        <w:div w:id="1762602828">
          <w:marLeft w:val="0"/>
          <w:marRight w:val="0"/>
          <w:marTop w:val="0"/>
          <w:marBottom w:val="0"/>
          <w:divBdr>
            <w:top w:val="none" w:sz="0" w:space="0" w:color="auto"/>
            <w:left w:val="none" w:sz="0" w:space="0" w:color="auto"/>
            <w:bottom w:val="none" w:sz="0" w:space="0" w:color="auto"/>
            <w:right w:val="none" w:sz="0" w:space="0" w:color="auto"/>
          </w:divBdr>
        </w:div>
        <w:div w:id="1762602829">
          <w:marLeft w:val="0"/>
          <w:marRight w:val="0"/>
          <w:marTop w:val="0"/>
          <w:marBottom w:val="0"/>
          <w:divBdr>
            <w:top w:val="none" w:sz="0" w:space="0" w:color="auto"/>
            <w:left w:val="none" w:sz="0" w:space="0" w:color="auto"/>
            <w:bottom w:val="none" w:sz="0" w:space="0" w:color="auto"/>
            <w:right w:val="none" w:sz="0" w:space="0" w:color="auto"/>
          </w:divBdr>
        </w:div>
        <w:div w:id="1762602830">
          <w:marLeft w:val="0"/>
          <w:marRight w:val="0"/>
          <w:marTop w:val="0"/>
          <w:marBottom w:val="0"/>
          <w:divBdr>
            <w:top w:val="none" w:sz="0" w:space="0" w:color="auto"/>
            <w:left w:val="none" w:sz="0" w:space="0" w:color="auto"/>
            <w:bottom w:val="none" w:sz="0" w:space="0" w:color="auto"/>
            <w:right w:val="none" w:sz="0" w:space="0" w:color="auto"/>
          </w:divBdr>
        </w:div>
        <w:div w:id="1762602831">
          <w:marLeft w:val="0"/>
          <w:marRight w:val="0"/>
          <w:marTop w:val="0"/>
          <w:marBottom w:val="0"/>
          <w:divBdr>
            <w:top w:val="none" w:sz="0" w:space="0" w:color="auto"/>
            <w:left w:val="none" w:sz="0" w:space="0" w:color="auto"/>
            <w:bottom w:val="none" w:sz="0" w:space="0" w:color="auto"/>
            <w:right w:val="none" w:sz="0" w:space="0" w:color="auto"/>
          </w:divBdr>
        </w:div>
        <w:div w:id="1762602832">
          <w:marLeft w:val="0"/>
          <w:marRight w:val="0"/>
          <w:marTop w:val="0"/>
          <w:marBottom w:val="0"/>
          <w:divBdr>
            <w:top w:val="none" w:sz="0" w:space="0" w:color="auto"/>
            <w:left w:val="none" w:sz="0" w:space="0" w:color="auto"/>
            <w:bottom w:val="none" w:sz="0" w:space="0" w:color="auto"/>
            <w:right w:val="none" w:sz="0" w:space="0" w:color="auto"/>
          </w:divBdr>
        </w:div>
        <w:div w:id="1762602833">
          <w:marLeft w:val="0"/>
          <w:marRight w:val="0"/>
          <w:marTop w:val="0"/>
          <w:marBottom w:val="0"/>
          <w:divBdr>
            <w:top w:val="none" w:sz="0" w:space="0" w:color="auto"/>
            <w:left w:val="none" w:sz="0" w:space="0" w:color="auto"/>
            <w:bottom w:val="none" w:sz="0" w:space="0" w:color="auto"/>
            <w:right w:val="none" w:sz="0" w:space="0" w:color="auto"/>
          </w:divBdr>
        </w:div>
        <w:div w:id="1762602834">
          <w:marLeft w:val="0"/>
          <w:marRight w:val="0"/>
          <w:marTop w:val="0"/>
          <w:marBottom w:val="0"/>
          <w:divBdr>
            <w:top w:val="none" w:sz="0" w:space="0" w:color="auto"/>
            <w:left w:val="none" w:sz="0" w:space="0" w:color="auto"/>
            <w:bottom w:val="none" w:sz="0" w:space="0" w:color="auto"/>
            <w:right w:val="none" w:sz="0" w:space="0" w:color="auto"/>
          </w:divBdr>
        </w:div>
        <w:div w:id="1762602835">
          <w:marLeft w:val="0"/>
          <w:marRight w:val="0"/>
          <w:marTop w:val="0"/>
          <w:marBottom w:val="0"/>
          <w:divBdr>
            <w:top w:val="none" w:sz="0" w:space="0" w:color="auto"/>
            <w:left w:val="none" w:sz="0" w:space="0" w:color="auto"/>
            <w:bottom w:val="none" w:sz="0" w:space="0" w:color="auto"/>
            <w:right w:val="none" w:sz="0" w:space="0" w:color="auto"/>
          </w:divBdr>
        </w:div>
      </w:divsChild>
    </w:div>
    <w:div w:id="17626028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microsoft.com/office/2007/relationships/stylesWithEffects" Target="stylesWithEffects.xml"/><Relationship Id="rId16" Type="http://schemas.openxmlformats.org/officeDocument/2006/relationships/hyperlink" Target="http://consultant.op.ru/region/static4018_00_50_492669/document_notes_inner.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onsultant.op.ru/region/static4018_00_50_492669/document_notes_inner.htm?" TargetMode="External"/><Relationship Id="rId5" Type="http://schemas.openxmlformats.org/officeDocument/2006/relationships/footnotes" Target="footnote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hyperlink" Target="http://consultant.op.ru/region/static4018_00_50_492669/document_notes_inner.htm?" TargetMode="Externa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8715</Words>
  <Characters>49676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Пользователь Windows</cp:lastModifiedBy>
  <cp:revision>14</cp:revision>
  <cp:lastPrinted>2021-10-04T11:31:00Z</cp:lastPrinted>
  <dcterms:created xsi:type="dcterms:W3CDTF">2021-09-08T12:07:00Z</dcterms:created>
  <dcterms:modified xsi:type="dcterms:W3CDTF">2021-10-04T12:05:00Z</dcterms:modified>
</cp:coreProperties>
</file>